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B2D" w:rsidRPr="00C651A1" w:rsidRDefault="00B55B2D" w:rsidP="00A50603">
      <w:pPr>
        <w:jc w:val="center"/>
        <w:rPr>
          <w:sz w:val="28"/>
        </w:rPr>
      </w:pPr>
      <w:r w:rsidRPr="00C651A1">
        <w:rPr>
          <w:sz w:val="28"/>
        </w:rPr>
        <w:t>Министерство здравоохранения Мурманской области</w:t>
      </w:r>
    </w:p>
    <w:p w:rsidR="00B55B2D" w:rsidRPr="00C651A1" w:rsidRDefault="00B55B2D" w:rsidP="00A50603">
      <w:pPr>
        <w:jc w:val="center"/>
        <w:rPr>
          <w:sz w:val="28"/>
        </w:rPr>
      </w:pPr>
    </w:p>
    <w:p w:rsidR="00C21EF9" w:rsidRPr="00C651A1" w:rsidRDefault="00B55B2D" w:rsidP="00A50603">
      <w:pPr>
        <w:jc w:val="center"/>
        <w:rPr>
          <w:sz w:val="28"/>
        </w:rPr>
      </w:pPr>
      <w:r w:rsidRPr="00C651A1">
        <w:rPr>
          <w:sz w:val="28"/>
        </w:rPr>
        <w:t>Государственное областное образовательное автономное учреждение дополнительного профессионального образования</w:t>
      </w:r>
      <w:r w:rsidR="00C21EF9" w:rsidRPr="00C651A1">
        <w:rPr>
          <w:sz w:val="28"/>
        </w:rPr>
        <w:t xml:space="preserve"> «Мурманский областной центр повышения квалификации</w:t>
      </w:r>
      <w:r w:rsidRPr="00C651A1">
        <w:rPr>
          <w:sz w:val="28"/>
        </w:rPr>
        <w:t xml:space="preserve"> </w:t>
      </w:r>
      <w:r w:rsidR="00C21EF9" w:rsidRPr="00C651A1">
        <w:rPr>
          <w:sz w:val="28"/>
        </w:rPr>
        <w:t>специалистов здравоохранения»</w:t>
      </w: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C46FBF">
      <w:pPr>
        <w:jc w:val="center"/>
        <w:rPr>
          <w:b/>
          <w:sz w:val="32"/>
        </w:rPr>
      </w:pPr>
      <w:r w:rsidRPr="00C651A1">
        <w:rPr>
          <w:b/>
          <w:sz w:val="32"/>
        </w:rPr>
        <w:t>Методическая разработка</w:t>
      </w:r>
      <w:r w:rsidR="007767A3">
        <w:rPr>
          <w:b/>
          <w:sz w:val="32"/>
        </w:rPr>
        <w:t xml:space="preserve"> семинара</w:t>
      </w:r>
    </w:p>
    <w:p w:rsidR="00C46FBF" w:rsidRPr="00C651A1" w:rsidRDefault="00C46FBF" w:rsidP="00C46FBF">
      <w:pPr>
        <w:jc w:val="center"/>
        <w:rPr>
          <w:b/>
          <w:sz w:val="32"/>
        </w:rPr>
      </w:pPr>
    </w:p>
    <w:p w:rsidR="00C21EF9" w:rsidRPr="00C651A1" w:rsidRDefault="007767A3" w:rsidP="00801F86">
      <w:pPr>
        <w:jc w:val="center"/>
        <w:rPr>
          <w:b/>
          <w:caps/>
          <w:sz w:val="44"/>
        </w:rPr>
      </w:pPr>
      <w:r>
        <w:rPr>
          <w:b/>
          <w:caps/>
          <w:sz w:val="44"/>
        </w:rPr>
        <w:t>профессиональный стандарт как основа для оценки профессиональных качеств работника</w:t>
      </w:r>
    </w:p>
    <w:p w:rsidR="00C21EF9" w:rsidRPr="00C651A1" w:rsidRDefault="00C21EF9" w:rsidP="00C21EF9">
      <w:pPr>
        <w:spacing w:line="360" w:lineRule="auto"/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p w:rsidR="00C21EF9" w:rsidRPr="00C651A1" w:rsidRDefault="00C21EF9" w:rsidP="00A50603">
      <w:pPr>
        <w:jc w:val="center"/>
        <w:rPr>
          <w:b/>
          <w:sz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2556"/>
        <w:gridCol w:w="2215"/>
      </w:tblGrid>
      <w:tr w:rsidR="00C21EF9" w:rsidRPr="00C651A1">
        <w:trPr>
          <w:jc w:val="right"/>
        </w:trPr>
        <w:tc>
          <w:tcPr>
            <w:tcW w:w="0" w:type="auto"/>
          </w:tcPr>
          <w:p w:rsidR="00C21EF9" w:rsidRPr="00C651A1" w:rsidRDefault="00C21EF9" w:rsidP="00C21EF9">
            <w:pPr>
              <w:spacing w:line="360" w:lineRule="auto"/>
              <w:jc w:val="right"/>
              <w:rPr>
                <w:sz w:val="28"/>
              </w:rPr>
            </w:pPr>
          </w:p>
        </w:tc>
        <w:tc>
          <w:tcPr>
            <w:tcW w:w="0" w:type="auto"/>
          </w:tcPr>
          <w:p w:rsidR="00C21EF9" w:rsidRPr="00C651A1" w:rsidRDefault="00C21EF9" w:rsidP="00B55B2D">
            <w:pPr>
              <w:spacing w:line="360" w:lineRule="auto"/>
              <w:rPr>
                <w:sz w:val="28"/>
              </w:rPr>
            </w:pPr>
          </w:p>
        </w:tc>
      </w:tr>
      <w:tr w:rsidR="00C21EF9" w:rsidRPr="00C651A1">
        <w:trPr>
          <w:jc w:val="right"/>
        </w:trPr>
        <w:tc>
          <w:tcPr>
            <w:tcW w:w="0" w:type="auto"/>
          </w:tcPr>
          <w:p w:rsidR="00C21EF9" w:rsidRPr="00C651A1" w:rsidRDefault="00801F86" w:rsidP="00C21EF9">
            <w:pPr>
              <w:spacing w:line="360" w:lineRule="auto"/>
              <w:jc w:val="right"/>
              <w:rPr>
                <w:sz w:val="28"/>
              </w:rPr>
            </w:pPr>
            <w:r w:rsidRPr="00C651A1">
              <w:rPr>
                <w:sz w:val="28"/>
              </w:rPr>
              <w:t>Старший методист:</w:t>
            </w:r>
          </w:p>
        </w:tc>
        <w:tc>
          <w:tcPr>
            <w:tcW w:w="0" w:type="auto"/>
          </w:tcPr>
          <w:p w:rsidR="00C21EF9" w:rsidRPr="00C651A1" w:rsidRDefault="00801F86" w:rsidP="00C21EF9">
            <w:pPr>
              <w:spacing w:line="360" w:lineRule="auto"/>
              <w:rPr>
                <w:sz w:val="28"/>
              </w:rPr>
            </w:pPr>
            <w:r w:rsidRPr="00C651A1">
              <w:rPr>
                <w:sz w:val="28"/>
              </w:rPr>
              <w:t>Горелова Л.К.</w:t>
            </w:r>
          </w:p>
        </w:tc>
      </w:tr>
      <w:tr w:rsidR="00C21EF9" w:rsidRPr="00C651A1">
        <w:trPr>
          <w:jc w:val="right"/>
        </w:trPr>
        <w:tc>
          <w:tcPr>
            <w:tcW w:w="0" w:type="auto"/>
          </w:tcPr>
          <w:p w:rsidR="00C21EF9" w:rsidRPr="00C651A1" w:rsidRDefault="00C21EF9" w:rsidP="00C21EF9">
            <w:pPr>
              <w:spacing w:line="360" w:lineRule="auto"/>
              <w:jc w:val="right"/>
              <w:rPr>
                <w:sz w:val="28"/>
              </w:rPr>
            </w:pPr>
            <w:r w:rsidRPr="00C651A1">
              <w:rPr>
                <w:sz w:val="28"/>
              </w:rPr>
              <w:t>Методист:</w:t>
            </w:r>
          </w:p>
        </w:tc>
        <w:tc>
          <w:tcPr>
            <w:tcW w:w="0" w:type="auto"/>
          </w:tcPr>
          <w:p w:rsidR="00C21EF9" w:rsidRPr="00C651A1" w:rsidRDefault="00C21EF9" w:rsidP="00C21EF9">
            <w:pPr>
              <w:spacing w:line="360" w:lineRule="auto"/>
              <w:rPr>
                <w:sz w:val="28"/>
              </w:rPr>
            </w:pPr>
            <w:r w:rsidRPr="00C651A1">
              <w:rPr>
                <w:sz w:val="28"/>
              </w:rPr>
              <w:t>Колонтаева О.А.</w:t>
            </w:r>
          </w:p>
        </w:tc>
      </w:tr>
    </w:tbl>
    <w:p w:rsidR="00C21EF9" w:rsidRPr="00C651A1" w:rsidRDefault="00C21EF9" w:rsidP="00A50603">
      <w:pPr>
        <w:jc w:val="center"/>
        <w:rPr>
          <w:sz w:val="28"/>
        </w:rPr>
      </w:pPr>
    </w:p>
    <w:p w:rsidR="00C21EF9" w:rsidRPr="00C651A1" w:rsidRDefault="00C21EF9" w:rsidP="00A50603">
      <w:pPr>
        <w:jc w:val="center"/>
        <w:rPr>
          <w:sz w:val="28"/>
        </w:rPr>
      </w:pPr>
    </w:p>
    <w:p w:rsidR="00C21EF9" w:rsidRPr="00C651A1" w:rsidRDefault="00C21EF9" w:rsidP="00A50603">
      <w:pPr>
        <w:jc w:val="center"/>
        <w:rPr>
          <w:sz w:val="28"/>
        </w:rPr>
      </w:pPr>
    </w:p>
    <w:p w:rsidR="00C21EF9" w:rsidRPr="00C651A1" w:rsidRDefault="00C21EF9" w:rsidP="00A50603">
      <w:pPr>
        <w:jc w:val="center"/>
        <w:rPr>
          <w:sz w:val="28"/>
        </w:rPr>
      </w:pPr>
    </w:p>
    <w:p w:rsidR="00C21EF9" w:rsidRPr="00C651A1" w:rsidRDefault="00C21EF9" w:rsidP="00A50603">
      <w:pPr>
        <w:jc w:val="center"/>
        <w:rPr>
          <w:sz w:val="28"/>
        </w:rPr>
      </w:pPr>
    </w:p>
    <w:p w:rsidR="00B55B2D" w:rsidRDefault="00B55B2D" w:rsidP="00A50603">
      <w:pPr>
        <w:jc w:val="center"/>
        <w:rPr>
          <w:sz w:val="28"/>
        </w:rPr>
      </w:pPr>
    </w:p>
    <w:p w:rsidR="007767A3" w:rsidRDefault="007767A3" w:rsidP="00A50603">
      <w:pPr>
        <w:jc w:val="center"/>
        <w:rPr>
          <w:sz w:val="28"/>
        </w:rPr>
      </w:pPr>
    </w:p>
    <w:p w:rsidR="007767A3" w:rsidRDefault="007767A3" w:rsidP="00A50603">
      <w:pPr>
        <w:jc w:val="center"/>
        <w:rPr>
          <w:sz w:val="28"/>
        </w:rPr>
      </w:pPr>
    </w:p>
    <w:p w:rsidR="00C21EF9" w:rsidRDefault="00C21EF9" w:rsidP="00A50603">
      <w:pPr>
        <w:jc w:val="center"/>
        <w:rPr>
          <w:sz w:val="28"/>
        </w:rPr>
      </w:pPr>
    </w:p>
    <w:p w:rsidR="007767A3" w:rsidRDefault="007767A3" w:rsidP="00A50603">
      <w:pPr>
        <w:jc w:val="center"/>
        <w:rPr>
          <w:sz w:val="28"/>
        </w:rPr>
      </w:pPr>
    </w:p>
    <w:p w:rsidR="00C21EF9" w:rsidRPr="00C651A1" w:rsidRDefault="00C21EF9" w:rsidP="00A50603">
      <w:pPr>
        <w:jc w:val="center"/>
        <w:rPr>
          <w:sz w:val="28"/>
        </w:rPr>
      </w:pPr>
      <w:r w:rsidRPr="00C651A1">
        <w:rPr>
          <w:sz w:val="28"/>
        </w:rPr>
        <w:t>Мурманск</w:t>
      </w:r>
    </w:p>
    <w:p w:rsidR="00B55B2D" w:rsidRPr="00C651A1" w:rsidRDefault="00C21EF9" w:rsidP="007767A3">
      <w:pPr>
        <w:jc w:val="center"/>
        <w:rPr>
          <w:b/>
        </w:rPr>
      </w:pPr>
      <w:r w:rsidRPr="00C651A1">
        <w:rPr>
          <w:sz w:val="28"/>
        </w:rPr>
        <w:t>201</w:t>
      </w:r>
      <w:r w:rsidR="00E53CAD" w:rsidRPr="00C651A1">
        <w:rPr>
          <w:sz w:val="28"/>
        </w:rPr>
        <w:t>6</w:t>
      </w:r>
      <w:r w:rsidRPr="00C651A1">
        <w:rPr>
          <w:b/>
        </w:rPr>
        <w:br w:type="page"/>
      </w:r>
    </w:p>
    <w:p w:rsidR="00242D64" w:rsidRPr="00E17C07" w:rsidRDefault="007767A3" w:rsidP="00242D64">
      <w:pPr>
        <w:ind w:firstLine="709"/>
        <w:jc w:val="center"/>
        <w:rPr>
          <w:b/>
        </w:rPr>
      </w:pPr>
      <w:r>
        <w:rPr>
          <w:b/>
        </w:rPr>
        <w:lastRenderedPageBreak/>
        <w:t>Обучающий семинар</w:t>
      </w:r>
    </w:p>
    <w:p w:rsidR="00B55B2D" w:rsidRPr="00E17C07" w:rsidRDefault="00242D64" w:rsidP="00242D64">
      <w:pPr>
        <w:ind w:firstLine="709"/>
        <w:jc w:val="center"/>
        <w:rPr>
          <w:b/>
        </w:rPr>
      </w:pPr>
      <w:r w:rsidRPr="00E17C07">
        <w:rPr>
          <w:b/>
        </w:rPr>
        <w:t>«</w:t>
      </w:r>
      <w:r w:rsidR="007767A3">
        <w:rPr>
          <w:b/>
          <w:bCs/>
        </w:rPr>
        <w:t>Профессиональный стандарт как основа для оценки профессиональных качеств работника</w:t>
      </w:r>
      <w:r w:rsidRPr="00E17C07">
        <w:rPr>
          <w:b/>
        </w:rPr>
        <w:t>»</w:t>
      </w:r>
    </w:p>
    <w:p w:rsidR="00242D64" w:rsidRPr="00E17C07" w:rsidRDefault="00242D64" w:rsidP="00242D64">
      <w:pPr>
        <w:jc w:val="both"/>
      </w:pPr>
    </w:p>
    <w:p w:rsidR="002E5FD9" w:rsidRPr="00E17C07" w:rsidRDefault="00C46FBF" w:rsidP="007767A3">
      <w:pPr>
        <w:jc w:val="both"/>
      </w:pPr>
      <w:r w:rsidRPr="00E17C07">
        <w:rPr>
          <w:b/>
        </w:rPr>
        <w:t>Цел</w:t>
      </w:r>
      <w:r w:rsidR="007767A3">
        <w:rPr>
          <w:b/>
        </w:rPr>
        <w:t>ь</w:t>
      </w:r>
      <w:r w:rsidRPr="00E17C07">
        <w:rPr>
          <w:b/>
        </w:rPr>
        <w:t xml:space="preserve"> </w:t>
      </w:r>
      <w:r w:rsidR="00242D64" w:rsidRPr="00E17C07">
        <w:rPr>
          <w:b/>
        </w:rPr>
        <w:t xml:space="preserve">проведения </w:t>
      </w:r>
      <w:r w:rsidR="007767A3">
        <w:rPr>
          <w:b/>
        </w:rPr>
        <w:t xml:space="preserve">семинара: </w:t>
      </w:r>
      <w:r w:rsidR="007767A3" w:rsidRPr="007767A3">
        <w:t>п</w:t>
      </w:r>
      <w:r w:rsidR="007767A3" w:rsidRPr="007767A3">
        <w:rPr>
          <w:bCs/>
        </w:rPr>
        <w:t xml:space="preserve">овышение компетентности педагогического коллектива в вопросе внедрения профессионального стандарта </w:t>
      </w:r>
      <w:r w:rsidR="007767A3">
        <w:rPr>
          <w:bCs/>
        </w:rPr>
        <w:t>«Педагог профессионального обучения, профессионального образования и дополнительного профессионального образования» для осуществления ими их профессиональной деятельности</w:t>
      </w:r>
      <w:r w:rsidR="002E5FD9">
        <w:t>.</w:t>
      </w:r>
    </w:p>
    <w:p w:rsidR="00242D64" w:rsidRPr="00E17C07" w:rsidRDefault="00242D64" w:rsidP="00A50603">
      <w:pPr>
        <w:jc w:val="center"/>
        <w:rPr>
          <w:b/>
        </w:rPr>
      </w:pPr>
    </w:p>
    <w:p w:rsidR="00242D64" w:rsidRPr="002E5FD9" w:rsidRDefault="00242D64" w:rsidP="00820CDD">
      <w:pPr>
        <w:jc w:val="both"/>
        <w:rPr>
          <w:b/>
        </w:rPr>
      </w:pPr>
      <w:r w:rsidRPr="002E5FD9">
        <w:rPr>
          <w:b/>
        </w:rPr>
        <w:t xml:space="preserve">Задачи </w:t>
      </w:r>
      <w:r w:rsidR="007767A3">
        <w:rPr>
          <w:b/>
        </w:rPr>
        <w:t>семинара</w:t>
      </w:r>
      <w:r w:rsidRPr="002E5FD9">
        <w:rPr>
          <w:b/>
        </w:rPr>
        <w:t>:</w:t>
      </w:r>
    </w:p>
    <w:p w:rsidR="007767A3" w:rsidRDefault="007767A3" w:rsidP="007767A3">
      <w:pPr>
        <w:pStyle w:val="a3"/>
        <w:numPr>
          <w:ilvl w:val="0"/>
          <w:numId w:val="30"/>
        </w:numPr>
        <w:jc w:val="both"/>
        <w:rPr>
          <w:bCs/>
        </w:rPr>
      </w:pPr>
      <w:r>
        <w:rPr>
          <w:bCs/>
        </w:rPr>
        <w:t>Ознакомить с профессиональным стандартом</w:t>
      </w:r>
      <w:r>
        <w:t xml:space="preserve"> «</w:t>
      </w:r>
      <w:r>
        <w:rPr>
          <w:bCs/>
        </w:rPr>
        <w:t>Педагог профессионального обучения, профессионального образования и дополнительного</w:t>
      </w:r>
      <w:r w:rsidR="00E80B7C">
        <w:rPr>
          <w:bCs/>
        </w:rPr>
        <w:t xml:space="preserve"> профессионального образования».</w:t>
      </w:r>
    </w:p>
    <w:p w:rsidR="007767A3" w:rsidRDefault="007767A3" w:rsidP="007767A3">
      <w:pPr>
        <w:pStyle w:val="a3"/>
        <w:numPr>
          <w:ilvl w:val="0"/>
          <w:numId w:val="30"/>
        </w:numPr>
        <w:jc w:val="both"/>
        <w:rPr>
          <w:bCs/>
        </w:rPr>
      </w:pPr>
      <w:r>
        <w:rPr>
          <w:bCs/>
        </w:rPr>
        <w:t>Оценить соответствие уровня квалификации преподавателей центра требованиям профессионального стандарта педагога на основе самоан</w:t>
      </w:r>
      <w:r w:rsidR="00E80B7C">
        <w:rPr>
          <w:bCs/>
        </w:rPr>
        <w:t>ализа.</w:t>
      </w:r>
    </w:p>
    <w:p w:rsidR="007767A3" w:rsidRPr="007767A3" w:rsidRDefault="007767A3" w:rsidP="007767A3">
      <w:pPr>
        <w:pStyle w:val="a3"/>
        <w:numPr>
          <w:ilvl w:val="0"/>
          <w:numId w:val="30"/>
        </w:numPr>
        <w:jc w:val="both"/>
      </w:pPr>
      <w:r>
        <w:rPr>
          <w:bCs/>
        </w:rPr>
        <w:t>Выявить проблемы преподавателей центра по внедрению профессионального стандарта в педагогическую деятельность.</w:t>
      </w:r>
    </w:p>
    <w:p w:rsidR="00242D64" w:rsidRPr="00C651A1" w:rsidRDefault="00242D64" w:rsidP="00820CDD">
      <w:pPr>
        <w:jc w:val="both"/>
        <w:rPr>
          <w:b/>
          <w:highlight w:val="yellow"/>
        </w:rPr>
      </w:pPr>
    </w:p>
    <w:p w:rsidR="007F0C28" w:rsidRPr="007767A3" w:rsidRDefault="007F0C28" w:rsidP="00820CDD">
      <w:pPr>
        <w:jc w:val="both"/>
      </w:pPr>
      <w:r w:rsidRPr="00E924F3">
        <w:rPr>
          <w:b/>
        </w:rPr>
        <w:t>Участники:</w:t>
      </w:r>
      <w:r w:rsidR="007767A3">
        <w:rPr>
          <w:b/>
        </w:rPr>
        <w:t xml:space="preserve"> </w:t>
      </w:r>
      <w:r w:rsidR="007767A3">
        <w:t>преподаватели.</w:t>
      </w:r>
    </w:p>
    <w:p w:rsidR="007F0C28" w:rsidRPr="00E924F3" w:rsidRDefault="007F0C28" w:rsidP="007F0C28">
      <w:pPr>
        <w:jc w:val="both"/>
        <w:rPr>
          <w:b/>
        </w:rPr>
      </w:pPr>
    </w:p>
    <w:p w:rsidR="007F0C28" w:rsidRPr="00E924F3" w:rsidRDefault="007F0C28" w:rsidP="007F0C28">
      <w:pPr>
        <w:jc w:val="both"/>
      </w:pPr>
      <w:r w:rsidRPr="00E924F3">
        <w:rPr>
          <w:b/>
        </w:rPr>
        <w:t>Место проведения:</w:t>
      </w:r>
      <w:r w:rsidRPr="00E924F3">
        <w:t xml:space="preserve"> Государственное областное образовательное автономное учреждение дополнительного профессионального образования «Мурманский областной центр повышения квалификации специалистов здравоохранения».</w:t>
      </w:r>
    </w:p>
    <w:p w:rsidR="007F0C28" w:rsidRPr="00E924F3" w:rsidRDefault="007F0C28" w:rsidP="007F0C28">
      <w:pPr>
        <w:jc w:val="both"/>
      </w:pPr>
    </w:p>
    <w:p w:rsidR="007F0C28" w:rsidRPr="00E924F3" w:rsidRDefault="007F0C28" w:rsidP="007F0C28">
      <w:pPr>
        <w:jc w:val="both"/>
      </w:pPr>
      <w:r w:rsidRPr="00E924F3">
        <w:rPr>
          <w:b/>
        </w:rPr>
        <w:t xml:space="preserve">Дидактическое оснащение: </w:t>
      </w:r>
      <w:r w:rsidRPr="00E924F3">
        <w:t xml:space="preserve">анкета </w:t>
      </w:r>
      <w:r w:rsidR="007767A3">
        <w:t>для преподавателей</w:t>
      </w:r>
      <w:r w:rsidRPr="00E924F3">
        <w:t xml:space="preserve"> (Приложение №</w:t>
      </w:r>
      <w:r w:rsidR="007767A3">
        <w:t>1</w:t>
      </w:r>
      <w:r w:rsidRPr="00E924F3">
        <w:t xml:space="preserve">), </w:t>
      </w:r>
      <w:r w:rsidR="007767A3">
        <w:t xml:space="preserve">рабочая тетрадь (Приложение №2), </w:t>
      </w:r>
      <w:r w:rsidRPr="00E924F3">
        <w:t xml:space="preserve">презентации по темам </w:t>
      </w:r>
      <w:r w:rsidR="00814418">
        <w:t>выступлений</w:t>
      </w:r>
      <w:r w:rsidRPr="00E924F3">
        <w:t>.</w:t>
      </w:r>
    </w:p>
    <w:p w:rsidR="007F0C28" w:rsidRPr="00E924F3" w:rsidRDefault="007F0C28" w:rsidP="007F0C28">
      <w:pPr>
        <w:jc w:val="both"/>
      </w:pPr>
    </w:p>
    <w:p w:rsidR="007F0C28" w:rsidRPr="00E924F3" w:rsidRDefault="007F0C28" w:rsidP="007F0C28">
      <w:pPr>
        <w:jc w:val="both"/>
      </w:pPr>
      <w:r w:rsidRPr="00E924F3">
        <w:rPr>
          <w:b/>
        </w:rPr>
        <w:t>Материально-техническое оснащение:</w:t>
      </w:r>
      <w:r w:rsidRPr="00E924F3">
        <w:t xml:space="preserve"> ноутбук, мультимедийный проектор, экран</w:t>
      </w:r>
      <w:r w:rsidR="00801F86" w:rsidRPr="00E924F3">
        <w:t>.</w:t>
      </w:r>
    </w:p>
    <w:p w:rsidR="007F0C28" w:rsidRPr="00E924F3" w:rsidRDefault="007F0C28" w:rsidP="007F0C28">
      <w:pPr>
        <w:jc w:val="both"/>
      </w:pPr>
    </w:p>
    <w:p w:rsidR="00242D64" w:rsidRPr="00E924F3" w:rsidRDefault="00242D64" w:rsidP="00820CDD">
      <w:pPr>
        <w:jc w:val="both"/>
        <w:rPr>
          <w:b/>
        </w:rPr>
      </w:pPr>
      <w:r w:rsidRPr="00E924F3">
        <w:rPr>
          <w:b/>
        </w:rPr>
        <w:t xml:space="preserve">Подготовка к </w:t>
      </w:r>
      <w:r w:rsidR="00814418">
        <w:rPr>
          <w:b/>
        </w:rPr>
        <w:t>семинару</w:t>
      </w:r>
      <w:r w:rsidRPr="00E924F3">
        <w:rPr>
          <w:b/>
        </w:rPr>
        <w:t>:</w:t>
      </w:r>
    </w:p>
    <w:p w:rsidR="00242D64" w:rsidRPr="00E924F3" w:rsidRDefault="00242D64" w:rsidP="00242D64">
      <w:pPr>
        <w:pStyle w:val="a3"/>
        <w:numPr>
          <w:ilvl w:val="0"/>
          <w:numId w:val="32"/>
        </w:numPr>
        <w:jc w:val="both"/>
      </w:pPr>
      <w:r w:rsidRPr="00E924F3">
        <w:t>Изучение научно-методической литературы по данной проблеме.</w:t>
      </w:r>
    </w:p>
    <w:p w:rsidR="007F0C28" w:rsidRDefault="007F0C28" w:rsidP="007F0C28">
      <w:pPr>
        <w:pStyle w:val="a3"/>
        <w:numPr>
          <w:ilvl w:val="0"/>
          <w:numId w:val="32"/>
        </w:numPr>
        <w:jc w:val="both"/>
      </w:pPr>
      <w:r w:rsidRPr="00E924F3">
        <w:t xml:space="preserve">Разработка анкеты для </w:t>
      </w:r>
      <w:r w:rsidR="00814418">
        <w:t>преподавателей</w:t>
      </w:r>
      <w:r w:rsidRPr="00E924F3">
        <w:t>.</w:t>
      </w:r>
    </w:p>
    <w:p w:rsidR="00814418" w:rsidRDefault="00814418" w:rsidP="00814418">
      <w:pPr>
        <w:pStyle w:val="a3"/>
        <w:numPr>
          <w:ilvl w:val="0"/>
          <w:numId w:val="32"/>
        </w:numPr>
        <w:jc w:val="both"/>
      </w:pPr>
      <w:r>
        <w:t>Методическая разработка семинара.</w:t>
      </w:r>
    </w:p>
    <w:p w:rsidR="00814418" w:rsidRDefault="00814418" w:rsidP="00814418">
      <w:pPr>
        <w:pStyle w:val="a3"/>
        <w:numPr>
          <w:ilvl w:val="0"/>
          <w:numId w:val="32"/>
        </w:numPr>
        <w:jc w:val="both"/>
      </w:pPr>
      <w:r>
        <w:t>Разработка приложений.</w:t>
      </w:r>
    </w:p>
    <w:p w:rsidR="00814418" w:rsidRDefault="00814418" w:rsidP="00814418">
      <w:pPr>
        <w:pStyle w:val="a3"/>
        <w:numPr>
          <w:ilvl w:val="0"/>
          <w:numId w:val="32"/>
        </w:numPr>
        <w:jc w:val="both"/>
      </w:pPr>
      <w:r>
        <w:t>Анкетирование преподавателей.</w:t>
      </w:r>
    </w:p>
    <w:p w:rsidR="00E924F3" w:rsidRPr="00E924F3" w:rsidRDefault="00E924F3" w:rsidP="00E924F3">
      <w:pPr>
        <w:pStyle w:val="a3"/>
        <w:numPr>
          <w:ilvl w:val="0"/>
          <w:numId w:val="32"/>
        </w:numPr>
        <w:jc w:val="both"/>
      </w:pPr>
      <w:r w:rsidRPr="00E924F3">
        <w:t>Анализ результатов анкетирования.</w:t>
      </w:r>
    </w:p>
    <w:p w:rsidR="00242D64" w:rsidRPr="00E924F3" w:rsidRDefault="00242D64" w:rsidP="00820CDD">
      <w:pPr>
        <w:jc w:val="both"/>
        <w:rPr>
          <w:b/>
        </w:rPr>
      </w:pPr>
    </w:p>
    <w:p w:rsidR="00A50603" w:rsidRPr="00E924F3" w:rsidRDefault="007F0C28" w:rsidP="00820CDD">
      <w:pPr>
        <w:jc w:val="both"/>
        <w:rPr>
          <w:b/>
        </w:rPr>
      </w:pPr>
      <w:r w:rsidRPr="00E924F3">
        <w:rPr>
          <w:b/>
        </w:rPr>
        <w:t>Хронологическая карта</w:t>
      </w:r>
      <w:r w:rsidR="00A50603" w:rsidRPr="00E924F3">
        <w:rPr>
          <w:b/>
        </w:rPr>
        <w:t>:</w:t>
      </w:r>
    </w:p>
    <w:p w:rsidR="00A50603" w:rsidRPr="00E924F3" w:rsidRDefault="007F0C28" w:rsidP="006F7E85">
      <w:pPr>
        <w:numPr>
          <w:ilvl w:val="0"/>
          <w:numId w:val="34"/>
        </w:numPr>
        <w:jc w:val="both"/>
      </w:pPr>
      <w:r w:rsidRPr="00E924F3">
        <w:t xml:space="preserve">Открытие </w:t>
      </w:r>
      <w:r w:rsidR="00814418">
        <w:t>семинара</w:t>
      </w:r>
      <w:r w:rsidRPr="00E924F3">
        <w:t>, о</w:t>
      </w:r>
      <w:r w:rsidR="00820CDD" w:rsidRPr="00E924F3">
        <w:t xml:space="preserve">бъявление целей, </w:t>
      </w:r>
      <w:r w:rsidR="00814418">
        <w:t xml:space="preserve">плана, </w:t>
      </w:r>
      <w:r w:rsidRPr="00E924F3">
        <w:t>актуальности</w:t>
      </w:r>
      <w:r w:rsidR="00814418">
        <w:t xml:space="preserve"> проведения</w:t>
      </w:r>
      <w:r w:rsidRPr="00E924F3">
        <w:t xml:space="preserve"> – </w:t>
      </w:r>
      <w:r w:rsidR="00814418">
        <w:t>5</w:t>
      </w:r>
      <w:r w:rsidRPr="00E924F3">
        <w:t xml:space="preserve"> </w:t>
      </w:r>
      <w:r w:rsidR="00820CDD" w:rsidRPr="00E924F3">
        <w:t>минут.</w:t>
      </w:r>
    </w:p>
    <w:p w:rsidR="006F7E85" w:rsidRPr="00E924F3" w:rsidRDefault="006F7E85" w:rsidP="006F7E85">
      <w:pPr>
        <w:numPr>
          <w:ilvl w:val="0"/>
          <w:numId w:val="34"/>
        </w:numPr>
        <w:jc w:val="both"/>
      </w:pPr>
      <w:r w:rsidRPr="00E924F3">
        <w:t>Основная часть:</w:t>
      </w:r>
    </w:p>
    <w:p w:rsidR="00820CDD" w:rsidRPr="00E924F3" w:rsidRDefault="007F0C28" w:rsidP="006F7E85">
      <w:pPr>
        <w:numPr>
          <w:ilvl w:val="1"/>
          <w:numId w:val="34"/>
        </w:numPr>
        <w:jc w:val="both"/>
      </w:pPr>
      <w:r w:rsidRPr="00E924F3">
        <w:t>Доклад на тему «</w:t>
      </w:r>
      <w:r w:rsidR="00814418">
        <w:t>Профессиональный стандарт педагога дополнительного образования: структура и содержание</w:t>
      </w:r>
      <w:r w:rsidRPr="00E924F3">
        <w:t xml:space="preserve">» </w:t>
      </w:r>
      <w:r w:rsidR="00920843" w:rsidRPr="00E924F3">
        <w:t>(Приложение №</w:t>
      </w:r>
      <w:r w:rsidR="00E924F3">
        <w:t>3</w:t>
      </w:r>
      <w:r w:rsidR="00920843" w:rsidRPr="00E924F3">
        <w:t xml:space="preserve">) </w:t>
      </w:r>
      <w:r w:rsidRPr="00E924F3">
        <w:t xml:space="preserve">– </w:t>
      </w:r>
      <w:r w:rsidR="00814418">
        <w:t>15</w:t>
      </w:r>
      <w:r w:rsidRPr="00E924F3">
        <w:t xml:space="preserve"> минут.</w:t>
      </w:r>
    </w:p>
    <w:p w:rsidR="007F0C28" w:rsidRDefault="00814418" w:rsidP="006F7E85">
      <w:pPr>
        <w:numPr>
          <w:ilvl w:val="1"/>
          <w:numId w:val="34"/>
        </w:numPr>
        <w:jc w:val="both"/>
      </w:pPr>
      <w:r>
        <w:t>Итоги самоанализа преподавателей с целью установления соответствия уровня своей квалификации требованиям профессионального стандарта</w:t>
      </w:r>
      <w:r w:rsidR="00E924F3">
        <w:t xml:space="preserve"> (Приложение №4)</w:t>
      </w:r>
      <w:r w:rsidR="00801F86" w:rsidRPr="00E924F3">
        <w:t xml:space="preserve"> – </w:t>
      </w:r>
      <w:r w:rsidR="0080295F">
        <w:t>6</w:t>
      </w:r>
      <w:r w:rsidR="00E924F3">
        <w:t>5</w:t>
      </w:r>
      <w:r w:rsidR="007F0C28" w:rsidRPr="00E924F3">
        <w:t xml:space="preserve"> минут.</w:t>
      </w:r>
    </w:p>
    <w:p w:rsidR="0080295F" w:rsidRDefault="0080295F" w:rsidP="0080295F">
      <w:pPr>
        <w:numPr>
          <w:ilvl w:val="2"/>
          <w:numId w:val="34"/>
        </w:numPr>
        <w:jc w:val="both"/>
      </w:pPr>
      <w:r>
        <w:t>Представление и обсуждение результатов анкетирования – 45 минут.</w:t>
      </w:r>
    </w:p>
    <w:p w:rsidR="00814418" w:rsidRDefault="00814418" w:rsidP="0080295F">
      <w:pPr>
        <w:numPr>
          <w:ilvl w:val="2"/>
          <w:numId w:val="34"/>
        </w:numPr>
        <w:jc w:val="both"/>
      </w:pPr>
      <w:r>
        <w:t>Индивидуальная работа преподавателей – 10 минут.</w:t>
      </w:r>
    </w:p>
    <w:p w:rsidR="00814418" w:rsidRDefault="00814418" w:rsidP="0080295F">
      <w:pPr>
        <w:numPr>
          <w:ilvl w:val="2"/>
          <w:numId w:val="34"/>
        </w:numPr>
        <w:jc w:val="both"/>
      </w:pPr>
      <w:r>
        <w:t>Работа в парах – 5 минут.</w:t>
      </w:r>
    </w:p>
    <w:p w:rsidR="00814418" w:rsidRPr="00E924F3" w:rsidRDefault="00814418" w:rsidP="0080295F">
      <w:pPr>
        <w:numPr>
          <w:ilvl w:val="2"/>
          <w:numId w:val="34"/>
        </w:numPr>
        <w:jc w:val="both"/>
      </w:pPr>
      <w:r>
        <w:t>Работа малыми группами – 5 минут.</w:t>
      </w:r>
    </w:p>
    <w:p w:rsidR="00BE6999" w:rsidRPr="00E924F3" w:rsidRDefault="00DE53CA" w:rsidP="006F7E85">
      <w:pPr>
        <w:numPr>
          <w:ilvl w:val="0"/>
          <w:numId w:val="34"/>
        </w:numPr>
        <w:jc w:val="both"/>
      </w:pPr>
      <w:r w:rsidRPr="00E924F3">
        <w:t>Подведение итогов</w:t>
      </w:r>
      <w:r w:rsidR="009B3918" w:rsidRPr="00E924F3">
        <w:t xml:space="preserve"> – </w:t>
      </w:r>
      <w:r w:rsidR="00814418">
        <w:t>5</w:t>
      </w:r>
      <w:r w:rsidR="009B3918" w:rsidRPr="00E924F3">
        <w:t xml:space="preserve"> минут</w:t>
      </w:r>
      <w:r w:rsidR="00BE6999" w:rsidRPr="00E924F3">
        <w:t>.</w:t>
      </w:r>
    </w:p>
    <w:p w:rsidR="00A50603" w:rsidRPr="00E924F3" w:rsidRDefault="00A50603" w:rsidP="00820CDD">
      <w:pPr>
        <w:jc w:val="both"/>
      </w:pPr>
    </w:p>
    <w:p w:rsidR="00814418" w:rsidRDefault="00814418">
      <w:pPr>
        <w:rPr>
          <w:b/>
        </w:rPr>
      </w:pPr>
      <w:r>
        <w:rPr>
          <w:b/>
        </w:rPr>
        <w:br w:type="page"/>
      </w:r>
    </w:p>
    <w:p w:rsidR="00820CDD" w:rsidRPr="00E924F3" w:rsidRDefault="00820CDD" w:rsidP="00820CDD">
      <w:pPr>
        <w:jc w:val="center"/>
        <w:rPr>
          <w:b/>
        </w:rPr>
      </w:pPr>
      <w:r w:rsidRPr="00E924F3">
        <w:rPr>
          <w:b/>
        </w:rPr>
        <w:lastRenderedPageBreak/>
        <w:t xml:space="preserve">Ход </w:t>
      </w:r>
      <w:r w:rsidR="00814418">
        <w:rPr>
          <w:b/>
        </w:rPr>
        <w:t>семинара</w:t>
      </w:r>
      <w:r w:rsidRPr="00E924F3">
        <w:rPr>
          <w:b/>
        </w:rPr>
        <w:t>.</w:t>
      </w:r>
    </w:p>
    <w:p w:rsidR="00820CDD" w:rsidRPr="00E924F3" w:rsidRDefault="00820CDD" w:rsidP="00820CDD">
      <w:pPr>
        <w:jc w:val="both"/>
      </w:pPr>
    </w:p>
    <w:p w:rsidR="00820CDD" w:rsidRPr="004A0E9C" w:rsidRDefault="00814418" w:rsidP="00820CDD">
      <w:pPr>
        <w:jc w:val="both"/>
        <w:rPr>
          <w:b/>
        </w:rPr>
      </w:pPr>
      <w:r>
        <w:rPr>
          <w:b/>
        </w:rPr>
        <w:t>1</w:t>
      </w:r>
      <w:r w:rsidR="00820CDD" w:rsidRPr="004A0E9C">
        <w:rPr>
          <w:b/>
        </w:rPr>
        <w:t xml:space="preserve">. </w:t>
      </w:r>
      <w:r w:rsidR="006F7E85" w:rsidRPr="004A0E9C">
        <w:rPr>
          <w:b/>
        </w:rPr>
        <w:t xml:space="preserve">Открытие </w:t>
      </w:r>
      <w:r w:rsidR="0045456E">
        <w:rPr>
          <w:b/>
        </w:rPr>
        <w:t>семинара</w:t>
      </w:r>
      <w:r w:rsidR="006F7E85" w:rsidRPr="004A0E9C">
        <w:rPr>
          <w:b/>
        </w:rPr>
        <w:t>, объявление</w:t>
      </w:r>
      <w:r>
        <w:rPr>
          <w:b/>
        </w:rPr>
        <w:t xml:space="preserve"> целей, плана, актуальности проведения</w:t>
      </w:r>
      <w:r w:rsidR="00820CDD" w:rsidRPr="004A0E9C">
        <w:rPr>
          <w:b/>
        </w:rPr>
        <w:t>.</w:t>
      </w:r>
    </w:p>
    <w:p w:rsidR="00814418" w:rsidRDefault="00814418" w:rsidP="0080295F">
      <w:pPr>
        <w:pStyle w:val="p99"/>
        <w:spacing w:before="0" w:beforeAutospacing="0" w:after="0" w:afterAutospacing="0"/>
        <w:ind w:firstLine="708"/>
        <w:jc w:val="both"/>
      </w:pPr>
      <w:r>
        <w:t xml:space="preserve">Семинар по теме «Профессиональный стандарт как основа для оценки профессиональных качеств работника» </w:t>
      </w:r>
      <w:r w:rsidR="0080295F">
        <w:t>посвящён</w:t>
      </w:r>
      <w:r>
        <w:t xml:space="preserve"> актуальному направлению государственной политики в сфере образования - переходу на эффективный контракт с работниками с </w:t>
      </w:r>
      <w:r w:rsidR="0080295F">
        <w:t>учётом</w:t>
      </w:r>
      <w:r>
        <w:t xml:space="preserve"> требований профессиональных стандартов. Проведение семинара связано с необходимостью введения стандарта в профессиональную деятельность преподавателей центра. </w:t>
      </w:r>
    </w:p>
    <w:p w:rsidR="00814418" w:rsidRPr="0080295F" w:rsidRDefault="00814418" w:rsidP="0080295F">
      <w:pPr>
        <w:pStyle w:val="p99"/>
        <w:spacing w:before="0" w:beforeAutospacing="0" w:after="0" w:afterAutospacing="0"/>
        <w:ind w:firstLine="708"/>
        <w:jc w:val="both"/>
      </w:pPr>
      <w:r w:rsidRPr="0080295F">
        <w:rPr>
          <w:b/>
        </w:rPr>
        <w:t>Цель:</w:t>
      </w:r>
      <w:r w:rsidRPr="0080295F">
        <w:t xml:space="preserve"> повышение компетентности педагогического коллектива в вопросе внедрения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 для осуществления  профессиональной деятельности. </w:t>
      </w:r>
    </w:p>
    <w:p w:rsidR="00814418" w:rsidRPr="0080295F" w:rsidRDefault="00814418" w:rsidP="0080295F">
      <w:pPr>
        <w:pStyle w:val="p99"/>
        <w:spacing w:before="0" w:beforeAutospacing="0" w:after="0" w:afterAutospacing="0"/>
        <w:ind w:firstLine="708"/>
        <w:jc w:val="both"/>
        <w:rPr>
          <w:b/>
        </w:rPr>
      </w:pPr>
      <w:r w:rsidRPr="0080295F">
        <w:rPr>
          <w:b/>
        </w:rPr>
        <w:t>Задачи:</w:t>
      </w:r>
    </w:p>
    <w:p w:rsidR="00814418" w:rsidRPr="0080295F" w:rsidRDefault="00814418" w:rsidP="0080295F">
      <w:pPr>
        <w:pStyle w:val="p99"/>
        <w:numPr>
          <w:ilvl w:val="0"/>
          <w:numId w:val="44"/>
        </w:numPr>
        <w:spacing w:before="0" w:beforeAutospacing="0" w:after="0" w:afterAutospacing="0"/>
        <w:jc w:val="both"/>
      </w:pPr>
      <w:r w:rsidRPr="0080295F">
        <w:t>ознакомить с профессиональным стандартом</w:t>
      </w:r>
      <w:r>
        <w:t xml:space="preserve"> «</w:t>
      </w:r>
      <w:r w:rsidRPr="0080295F">
        <w:t>Педагог профессионального обучения, профессионального образования и дополнительного профессионального образования»;</w:t>
      </w:r>
    </w:p>
    <w:p w:rsidR="00814418" w:rsidRPr="0080295F" w:rsidRDefault="00814418" w:rsidP="0080295F">
      <w:pPr>
        <w:pStyle w:val="p99"/>
        <w:numPr>
          <w:ilvl w:val="0"/>
          <w:numId w:val="44"/>
        </w:numPr>
        <w:spacing w:before="0" w:beforeAutospacing="0" w:after="0" w:afterAutospacing="0"/>
        <w:jc w:val="both"/>
      </w:pPr>
      <w:r w:rsidRPr="0080295F">
        <w:t>установить соответствие уровня квалификации преподавателей требованиям установить соответствие уровня квалификации преподавателей требованиям профессионального стандарта педагога на основе самоанализа преподавателей центра;</w:t>
      </w:r>
    </w:p>
    <w:p w:rsidR="00814418" w:rsidRPr="0080295F" w:rsidRDefault="00814418" w:rsidP="0080295F">
      <w:pPr>
        <w:pStyle w:val="p99"/>
        <w:numPr>
          <w:ilvl w:val="0"/>
          <w:numId w:val="44"/>
        </w:numPr>
        <w:spacing w:before="0" w:beforeAutospacing="0" w:after="0" w:afterAutospacing="0"/>
        <w:jc w:val="both"/>
      </w:pPr>
      <w:r w:rsidRPr="0080295F">
        <w:t>выявить проблемы внедрения профессионального стандарта в педагогической деятельности.</w:t>
      </w:r>
    </w:p>
    <w:p w:rsidR="00814418" w:rsidRDefault="00814418" w:rsidP="00814418">
      <w:pPr>
        <w:jc w:val="center"/>
        <w:rPr>
          <w:b/>
        </w:rPr>
      </w:pPr>
    </w:p>
    <w:p w:rsidR="00814418" w:rsidRDefault="00814418" w:rsidP="00814418">
      <w:pPr>
        <w:jc w:val="center"/>
        <w:rPr>
          <w:b/>
        </w:rPr>
      </w:pPr>
      <w:r>
        <w:rPr>
          <w:b/>
        </w:rPr>
        <w:t>Программа семинара:</w:t>
      </w:r>
    </w:p>
    <w:p w:rsidR="00814418" w:rsidRDefault="00814418" w:rsidP="00814418">
      <w:pPr>
        <w:pStyle w:val="a3"/>
        <w:numPr>
          <w:ilvl w:val="0"/>
          <w:numId w:val="41"/>
        </w:numPr>
        <w:jc w:val="both"/>
        <w:rPr>
          <w:rFonts w:eastAsiaTheme="minorHAnsi"/>
          <w:lang w:eastAsia="en-US"/>
        </w:rPr>
      </w:pPr>
      <w:r>
        <w:t>Профессиональный стандарт педагога дополнительного образования: структура и содержание.</w:t>
      </w:r>
    </w:p>
    <w:p w:rsidR="00814418" w:rsidRDefault="00814418" w:rsidP="00814418">
      <w:pPr>
        <w:pStyle w:val="a3"/>
        <w:jc w:val="both"/>
      </w:pPr>
      <w:r>
        <w:t>Горелова Л.К.</w:t>
      </w:r>
    </w:p>
    <w:p w:rsidR="00814418" w:rsidRDefault="00814418" w:rsidP="00814418">
      <w:pPr>
        <w:pStyle w:val="a3"/>
        <w:numPr>
          <w:ilvl w:val="0"/>
          <w:numId w:val="41"/>
        </w:numPr>
        <w:jc w:val="both"/>
      </w:pPr>
      <w:r>
        <w:t>Итоги самоанализа преподавателей с целью установления соответствия уровня своей квалификации требованиям профессионального стандарта.</w:t>
      </w:r>
    </w:p>
    <w:p w:rsidR="00814418" w:rsidRDefault="00814418" w:rsidP="00814418">
      <w:pPr>
        <w:pStyle w:val="a3"/>
        <w:jc w:val="both"/>
      </w:pPr>
      <w:proofErr w:type="spellStart"/>
      <w:r>
        <w:t>Колонтаева</w:t>
      </w:r>
      <w:proofErr w:type="spellEnd"/>
      <w:r>
        <w:t xml:space="preserve"> О.А.</w:t>
      </w:r>
    </w:p>
    <w:p w:rsidR="00106907" w:rsidRPr="00C651A1" w:rsidRDefault="00106907" w:rsidP="006F7E85">
      <w:pPr>
        <w:ind w:firstLine="709"/>
        <w:jc w:val="both"/>
        <w:rPr>
          <w:highlight w:val="yellow"/>
        </w:rPr>
      </w:pPr>
    </w:p>
    <w:p w:rsidR="006F7E85" w:rsidRPr="00E924F3" w:rsidRDefault="00814418" w:rsidP="00820CDD">
      <w:pPr>
        <w:jc w:val="both"/>
        <w:rPr>
          <w:b/>
        </w:rPr>
      </w:pPr>
      <w:r>
        <w:rPr>
          <w:b/>
        </w:rPr>
        <w:t>2</w:t>
      </w:r>
      <w:r w:rsidR="00820CDD" w:rsidRPr="00E924F3">
        <w:rPr>
          <w:b/>
        </w:rPr>
        <w:t xml:space="preserve">. </w:t>
      </w:r>
      <w:r w:rsidR="006F7E85" w:rsidRPr="00E924F3">
        <w:rPr>
          <w:b/>
        </w:rPr>
        <w:t>Основная часть.</w:t>
      </w:r>
    </w:p>
    <w:p w:rsidR="006F7E85" w:rsidRPr="00E924F3" w:rsidRDefault="006F7E85" w:rsidP="00820CDD">
      <w:pPr>
        <w:jc w:val="both"/>
        <w:rPr>
          <w:b/>
        </w:rPr>
      </w:pPr>
    </w:p>
    <w:p w:rsidR="00814418" w:rsidRDefault="00814418" w:rsidP="0080295F">
      <w:pPr>
        <w:pStyle w:val="p99"/>
        <w:spacing w:before="0" w:beforeAutospacing="0" w:after="0" w:afterAutospacing="0"/>
        <w:ind w:firstLine="708"/>
        <w:jc w:val="both"/>
      </w:pPr>
      <w:r>
        <w:t xml:space="preserve">На этапе введения профессионального стандарта главной задачей педагогического коллектива является изучение основных положений </w:t>
      </w:r>
      <w:r w:rsidR="0080295F">
        <w:t>с</w:t>
      </w:r>
      <w:r>
        <w:t>тандарта и прив</w:t>
      </w:r>
      <w:r w:rsidR="0080295F">
        <w:t>е</w:t>
      </w:r>
      <w:r>
        <w:t xml:space="preserve">дение в соответствие с ним своей профессиональной деятельности. </w:t>
      </w:r>
    </w:p>
    <w:p w:rsidR="00814418" w:rsidRDefault="00814418" w:rsidP="0080295F">
      <w:pPr>
        <w:pStyle w:val="p99"/>
        <w:spacing w:before="0" w:beforeAutospacing="0" w:after="0" w:afterAutospacing="0"/>
        <w:ind w:firstLine="708"/>
        <w:jc w:val="both"/>
      </w:pPr>
    </w:p>
    <w:p w:rsidR="00820CDD" w:rsidRPr="00E924F3" w:rsidRDefault="00814418" w:rsidP="00820CDD">
      <w:pPr>
        <w:jc w:val="both"/>
        <w:rPr>
          <w:b/>
        </w:rPr>
      </w:pPr>
      <w:r>
        <w:rPr>
          <w:b/>
        </w:rPr>
        <w:t>2</w:t>
      </w:r>
      <w:r w:rsidR="006F7E85" w:rsidRPr="00E924F3">
        <w:rPr>
          <w:b/>
        </w:rPr>
        <w:t>.1. Доклад на тему «</w:t>
      </w:r>
      <w:r>
        <w:rPr>
          <w:b/>
        </w:rPr>
        <w:t>Профессиональный стандарт педагога дополнительного образования: структура и содержание</w:t>
      </w:r>
      <w:r w:rsidR="006F7E85" w:rsidRPr="00E924F3">
        <w:rPr>
          <w:b/>
        </w:rPr>
        <w:t>»</w:t>
      </w:r>
      <w:r w:rsidR="00820CDD" w:rsidRPr="00E924F3">
        <w:rPr>
          <w:b/>
        </w:rPr>
        <w:t>.</w:t>
      </w:r>
    </w:p>
    <w:p w:rsidR="00820CDD" w:rsidRPr="00E924F3" w:rsidRDefault="00820CDD" w:rsidP="00820CDD">
      <w:pPr>
        <w:jc w:val="both"/>
      </w:pPr>
    </w:p>
    <w:p w:rsidR="00820CDD" w:rsidRPr="00BD34EA" w:rsidRDefault="00C03C15" w:rsidP="006A26E8">
      <w:pPr>
        <w:ind w:firstLine="709"/>
        <w:jc w:val="both"/>
      </w:pPr>
      <w:r w:rsidRPr="00BD34EA">
        <w:rPr>
          <w:b/>
        </w:rPr>
        <w:t>Цель:</w:t>
      </w:r>
      <w:r w:rsidRPr="00BD34EA">
        <w:t xml:space="preserve"> </w:t>
      </w:r>
      <w:r w:rsidR="00814418">
        <w:t>сформировать представление о структуре и содержании Профессионального стандарта педагога дополнительного образования</w:t>
      </w:r>
      <w:r w:rsidRPr="00BD34EA">
        <w:t>.</w:t>
      </w:r>
    </w:p>
    <w:p w:rsidR="00814418" w:rsidRDefault="00814418" w:rsidP="00814418">
      <w:pPr>
        <w:pStyle w:val="p99"/>
        <w:spacing w:before="0" w:beforeAutospacing="0" w:after="0" w:afterAutospacing="0"/>
        <w:ind w:firstLine="708"/>
        <w:jc w:val="both"/>
      </w:pPr>
      <w:r>
        <w:t>Вам предлагается рабочая тетрадь, в которой сформулированы задания.</w:t>
      </w:r>
    </w:p>
    <w:p w:rsidR="00814418" w:rsidRDefault="00814418" w:rsidP="00814418">
      <w:pPr>
        <w:pStyle w:val="p99"/>
        <w:spacing w:before="0" w:beforeAutospacing="0" w:after="0" w:afterAutospacing="0"/>
        <w:ind w:firstLine="708"/>
        <w:jc w:val="both"/>
      </w:pPr>
      <w:r>
        <w:t>Обсуждение. Итоги.</w:t>
      </w:r>
      <w:r w:rsidR="003F3901">
        <w:t xml:space="preserve"> Заполнение таблицы.</w:t>
      </w:r>
    </w:p>
    <w:p w:rsidR="006A26E8" w:rsidRPr="00C651A1" w:rsidRDefault="006A26E8" w:rsidP="00820CDD">
      <w:pPr>
        <w:jc w:val="both"/>
        <w:rPr>
          <w:highlight w:val="yellow"/>
        </w:rPr>
      </w:pPr>
    </w:p>
    <w:p w:rsidR="00814418" w:rsidRDefault="00814418" w:rsidP="00814418">
      <w:pPr>
        <w:pStyle w:val="p99"/>
        <w:spacing w:before="0" w:beforeAutospacing="0" w:after="0" w:afterAutospacing="0"/>
        <w:ind w:firstLine="708"/>
        <w:jc w:val="both"/>
      </w:pPr>
      <w:r>
        <w:t>Важным условием введения стандарта является как изучение документа, так и проведение самоанализа и анализа готовности преподавателей к работе по профессиональному стандарту</w:t>
      </w:r>
      <w:r w:rsidRPr="0080295F">
        <w:t xml:space="preserve">. </w:t>
      </w:r>
      <w:r>
        <w:t>Предлагаем ознакомиться с результатами анкетирования.</w:t>
      </w:r>
    </w:p>
    <w:p w:rsidR="00814418" w:rsidRPr="0080295F" w:rsidRDefault="00814418" w:rsidP="0080295F">
      <w:pPr>
        <w:pStyle w:val="p99"/>
        <w:spacing w:before="0" w:beforeAutospacing="0" w:after="0" w:afterAutospacing="0"/>
        <w:ind w:firstLine="708"/>
        <w:jc w:val="both"/>
      </w:pPr>
    </w:p>
    <w:p w:rsidR="00071B9F" w:rsidRPr="00E924F3" w:rsidRDefault="00814418" w:rsidP="00820CDD">
      <w:pPr>
        <w:jc w:val="both"/>
        <w:rPr>
          <w:b/>
        </w:rPr>
      </w:pPr>
      <w:r>
        <w:rPr>
          <w:b/>
        </w:rPr>
        <w:t>2</w:t>
      </w:r>
      <w:r w:rsidR="00071B9F" w:rsidRPr="00E924F3">
        <w:rPr>
          <w:b/>
        </w:rPr>
        <w:t xml:space="preserve">.2. </w:t>
      </w:r>
      <w:r w:rsidRPr="00814418">
        <w:rPr>
          <w:b/>
        </w:rPr>
        <w:t>Итоги самоанализа преподавателей с целью установления соответствия уровня своей квалификации требованиям профессионального стандарта</w:t>
      </w:r>
      <w:r w:rsidR="00071B9F" w:rsidRPr="00E924F3">
        <w:rPr>
          <w:b/>
        </w:rPr>
        <w:t>.</w:t>
      </w:r>
    </w:p>
    <w:p w:rsidR="00071B9F" w:rsidRPr="00E924F3" w:rsidRDefault="00071B9F" w:rsidP="00071B9F">
      <w:pPr>
        <w:jc w:val="both"/>
      </w:pPr>
    </w:p>
    <w:p w:rsidR="00106907" w:rsidRPr="00BD34EA" w:rsidRDefault="00C03C15" w:rsidP="00C03C15">
      <w:pPr>
        <w:ind w:firstLine="709"/>
        <w:jc w:val="both"/>
      </w:pPr>
      <w:r w:rsidRPr="00BD34EA">
        <w:rPr>
          <w:b/>
        </w:rPr>
        <w:lastRenderedPageBreak/>
        <w:t>Цель:</w:t>
      </w:r>
      <w:r w:rsidRPr="00BD34EA">
        <w:t xml:space="preserve"> </w:t>
      </w:r>
      <w:r w:rsidR="00814418">
        <w:t>выявить затруднения преподавателей и определить уровень готовности преподавателей к введению профессионального стандарта</w:t>
      </w:r>
      <w:r w:rsidR="00106907" w:rsidRPr="00BD34EA">
        <w:t>.</w:t>
      </w:r>
    </w:p>
    <w:p w:rsidR="00C03C15" w:rsidRPr="00777FEB" w:rsidRDefault="00814418" w:rsidP="00C03C15">
      <w:pPr>
        <w:ind w:firstLine="709"/>
        <w:jc w:val="both"/>
      </w:pPr>
      <w:r>
        <w:t>Обсуждение результатов анкетирования</w:t>
      </w:r>
      <w:r w:rsidR="00C03C15" w:rsidRPr="00777FEB">
        <w:t>.</w:t>
      </w:r>
    </w:p>
    <w:p w:rsidR="00071B9F" w:rsidRPr="00C651A1" w:rsidRDefault="00071B9F" w:rsidP="00071B9F">
      <w:pPr>
        <w:jc w:val="both"/>
        <w:rPr>
          <w:highlight w:val="yellow"/>
        </w:rPr>
      </w:pPr>
    </w:p>
    <w:p w:rsidR="00814418" w:rsidRDefault="00814418" w:rsidP="00801F86">
      <w:pPr>
        <w:jc w:val="both"/>
        <w:rPr>
          <w:b/>
        </w:rPr>
      </w:pPr>
      <w:r>
        <w:rPr>
          <w:b/>
        </w:rPr>
        <w:t>2.2.1. Представление и обсуждение результатов анкетирования.</w:t>
      </w:r>
    </w:p>
    <w:p w:rsidR="00814418" w:rsidRDefault="00814418" w:rsidP="00801F86">
      <w:pPr>
        <w:jc w:val="both"/>
        <w:rPr>
          <w:b/>
        </w:rPr>
      </w:pPr>
    </w:p>
    <w:p w:rsidR="00801F86" w:rsidRPr="00E924F3" w:rsidRDefault="00814418" w:rsidP="00801F86">
      <w:pPr>
        <w:jc w:val="both"/>
        <w:rPr>
          <w:b/>
        </w:rPr>
      </w:pPr>
      <w:r>
        <w:rPr>
          <w:b/>
        </w:rPr>
        <w:t>2</w:t>
      </w:r>
      <w:r w:rsidR="00801F86" w:rsidRPr="00E924F3">
        <w:rPr>
          <w:b/>
        </w:rPr>
        <w:t>.</w:t>
      </w:r>
      <w:r>
        <w:rPr>
          <w:b/>
        </w:rPr>
        <w:t>2.2</w:t>
      </w:r>
      <w:r w:rsidR="00801F86" w:rsidRPr="00E924F3">
        <w:rPr>
          <w:b/>
        </w:rPr>
        <w:t xml:space="preserve">. </w:t>
      </w:r>
      <w:r>
        <w:rPr>
          <w:b/>
        </w:rPr>
        <w:t>Индивидуальная р</w:t>
      </w:r>
      <w:r w:rsidR="0080295F">
        <w:rPr>
          <w:b/>
        </w:rPr>
        <w:t>аб</w:t>
      </w:r>
      <w:r>
        <w:rPr>
          <w:b/>
        </w:rPr>
        <w:t>ота преподавателей</w:t>
      </w:r>
      <w:r w:rsidR="0080295F">
        <w:rPr>
          <w:b/>
        </w:rPr>
        <w:t>.</w:t>
      </w:r>
    </w:p>
    <w:p w:rsidR="00801F86" w:rsidRPr="00E924F3" w:rsidRDefault="00801F86" w:rsidP="00801F86">
      <w:pPr>
        <w:jc w:val="both"/>
        <w:rPr>
          <w:b/>
        </w:rPr>
      </w:pPr>
    </w:p>
    <w:p w:rsidR="00801F86" w:rsidRDefault="00814418" w:rsidP="00801F86">
      <w:pPr>
        <w:ind w:firstLine="709"/>
        <w:jc w:val="both"/>
      </w:pPr>
      <w:r>
        <w:rPr>
          <w:b/>
        </w:rPr>
        <w:t>Задание</w:t>
      </w:r>
      <w:r w:rsidR="00801F86" w:rsidRPr="00777FEB">
        <w:rPr>
          <w:b/>
        </w:rPr>
        <w:t>:</w:t>
      </w:r>
      <w:r w:rsidR="00801F86" w:rsidRPr="00777FEB">
        <w:t xml:space="preserve"> </w:t>
      </w:r>
      <w:r>
        <w:t>ответьте на вопросы, предложенные в рабочей тетради</w:t>
      </w:r>
      <w:r w:rsidR="00801F86" w:rsidRPr="00777FEB">
        <w:t>.</w:t>
      </w:r>
    </w:p>
    <w:p w:rsidR="0080295F" w:rsidRDefault="0080295F" w:rsidP="00801F86">
      <w:pPr>
        <w:ind w:firstLine="709"/>
        <w:jc w:val="both"/>
      </w:pPr>
      <w:r>
        <w:t>Время на выполнение – 10 минут.</w:t>
      </w:r>
    </w:p>
    <w:p w:rsidR="00801F86" w:rsidRPr="00C651A1" w:rsidRDefault="00801F86" w:rsidP="00801F86">
      <w:pPr>
        <w:jc w:val="both"/>
        <w:rPr>
          <w:b/>
          <w:highlight w:val="yellow"/>
        </w:rPr>
      </w:pPr>
    </w:p>
    <w:p w:rsidR="00071B9F" w:rsidRPr="00E924F3" w:rsidRDefault="0080295F" w:rsidP="00820CDD">
      <w:pPr>
        <w:jc w:val="both"/>
        <w:rPr>
          <w:b/>
        </w:rPr>
      </w:pPr>
      <w:r>
        <w:rPr>
          <w:b/>
        </w:rPr>
        <w:t>2.2.3</w:t>
      </w:r>
      <w:r w:rsidR="00071B9F" w:rsidRPr="00E924F3">
        <w:rPr>
          <w:b/>
        </w:rPr>
        <w:t xml:space="preserve">. </w:t>
      </w:r>
      <w:r>
        <w:rPr>
          <w:b/>
        </w:rPr>
        <w:t>Работа в парах</w:t>
      </w:r>
      <w:r w:rsidR="00E924F3" w:rsidRPr="00E924F3">
        <w:rPr>
          <w:b/>
        </w:rPr>
        <w:t>.</w:t>
      </w:r>
    </w:p>
    <w:p w:rsidR="00071B9F" w:rsidRPr="00C651A1" w:rsidRDefault="00071B9F" w:rsidP="00071B9F">
      <w:pPr>
        <w:jc w:val="both"/>
        <w:rPr>
          <w:highlight w:val="yellow"/>
        </w:rPr>
      </w:pPr>
    </w:p>
    <w:p w:rsidR="00B45E5C" w:rsidRPr="00B45E5C" w:rsidRDefault="0080295F" w:rsidP="00B45E5C">
      <w:pPr>
        <w:ind w:firstLine="709"/>
        <w:jc w:val="both"/>
      </w:pPr>
      <w:r>
        <w:rPr>
          <w:b/>
        </w:rPr>
        <w:t>Задание</w:t>
      </w:r>
      <w:r w:rsidR="00B45E5C" w:rsidRPr="00B45E5C">
        <w:rPr>
          <w:b/>
        </w:rPr>
        <w:t>:</w:t>
      </w:r>
      <w:r w:rsidR="00B45E5C" w:rsidRPr="00B45E5C">
        <w:t xml:space="preserve"> </w:t>
      </w:r>
      <w:r>
        <w:t>обсудите ваши ответы</w:t>
      </w:r>
      <w:r w:rsidR="00B45E5C" w:rsidRPr="00B45E5C">
        <w:t>.</w:t>
      </w:r>
    </w:p>
    <w:p w:rsidR="0080295F" w:rsidRDefault="0080295F" w:rsidP="0080295F">
      <w:pPr>
        <w:ind w:firstLine="709"/>
        <w:jc w:val="both"/>
      </w:pPr>
      <w:r>
        <w:t>Время на выполнение – 5 минут.</w:t>
      </w:r>
    </w:p>
    <w:p w:rsidR="00071B9F" w:rsidRPr="00C651A1" w:rsidRDefault="00071B9F" w:rsidP="00071B9F">
      <w:pPr>
        <w:jc w:val="both"/>
        <w:rPr>
          <w:highlight w:val="yellow"/>
        </w:rPr>
      </w:pPr>
    </w:p>
    <w:p w:rsidR="00DE53CA" w:rsidRPr="00E924F3" w:rsidRDefault="0080295F" w:rsidP="00DE53CA">
      <w:pPr>
        <w:jc w:val="both"/>
        <w:rPr>
          <w:b/>
        </w:rPr>
      </w:pPr>
      <w:r>
        <w:rPr>
          <w:b/>
        </w:rPr>
        <w:t>2.2.4.</w:t>
      </w:r>
      <w:r w:rsidR="00DE53CA" w:rsidRPr="00E924F3">
        <w:rPr>
          <w:b/>
        </w:rPr>
        <w:t xml:space="preserve"> </w:t>
      </w:r>
      <w:r>
        <w:rPr>
          <w:b/>
        </w:rPr>
        <w:t>Работа малыми группами</w:t>
      </w:r>
      <w:r w:rsidR="00DE53CA" w:rsidRPr="00E924F3">
        <w:rPr>
          <w:b/>
        </w:rPr>
        <w:t>.</w:t>
      </w:r>
    </w:p>
    <w:p w:rsidR="00DE53CA" w:rsidRPr="00E924F3" w:rsidRDefault="00DE53CA" w:rsidP="00DE53CA">
      <w:pPr>
        <w:jc w:val="both"/>
        <w:rPr>
          <w:b/>
        </w:rPr>
      </w:pPr>
    </w:p>
    <w:p w:rsidR="00CA2AE1" w:rsidRPr="00B45E5C" w:rsidRDefault="0080295F" w:rsidP="00CA2AE1">
      <w:pPr>
        <w:ind w:firstLine="709"/>
        <w:jc w:val="both"/>
      </w:pPr>
      <w:r>
        <w:rPr>
          <w:b/>
        </w:rPr>
        <w:t>Задание:</w:t>
      </w:r>
      <w:r w:rsidR="00CA2AE1" w:rsidRPr="00B45E5C">
        <w:t xml:space="preserve"> </w:t>
      </w:r>
      <w:r>
        <w:t>сформулируйте вопросы (проблемы) внедрения профессионального стандарта</w:t>
      </w:r>
      <w:r w:rsidR="00CA2AE1" w:rsidRPr="00B45E5C">
        <w:t>.</w:t>
      </w:r>
    </w:p>
    <w:p w:rsidR="0080295F" w:rsidRDefault="0080295F" w:rsidP="0080295F">
      <w:pPr>
        <w:ind w:firstLine="709"/>
        <w:jc w:val="both"/>
      </w:pPr>
      <w:r>
        <w:t>Время на выполнение – 5 минут.</w:t>
      </w:r>
    </w:p>
    <w:p w:rsidR="00DE53CA" w:rsidRDefault="00DE53CA" w:rsidP="00DE53CA">
      <w:pPr>
        <w:jc w:val="both"/>
        <w:rPr>
          <w:b/>
          <w:highlight w:val="yellow"/>
        </w:rPr>
      </w:pPr>
    </w:p>
    <w:p w:rsidR="0080295F" w:rsidRDefault="0080295F" w:rsidP="0080295F">
      <w:pPr>
        <w:pStyle w:val="p99"/>
        <w:spacing w:before="0" w:beforeAutospacing="0" w:after="0" w:afterAutospacing="0"/>
        <w:ind w:firstLine="708"/>
        <w:jc w:val="both"/>
      </w:pPr>
      <w:r>
        <w:t>Введение профессионального стандарта педагога в деятельность образовательной организации предусмотрено нормативными документами и предполагает комплексное сотрудничество всех участников образовательного процесса. Предполагаем, что следующим этапом введения профессионального стандарта будет разработка и реализация мероприятий по введению профессионального стандарта с учётом ваших предложений.</w:t>
      </w:r>
    </w:p>
    <w:p w:rsidR="0080295F" w:rsidRPr="0080295F" w:rsidRDefault="0080295F" w:rsidP="0080295F">
      <w:pPr>
        <w:pStyle w:val="p99"/>
        <w:spacing w:before="0" w:beforeAutospacing="0" w:after="0" w:afterAutospacing="0"/>
        <w:ind w:firstLine="708"/>
        <w:jc w:val="both"/>
      </w:pPr>
    </w:p>
    <w:p w:rsidR="006A26E8" w:rsidRPr="00B45E5C" w:rsidRDefault="0080295F" w:rsidP="00820CDD">
      <w:pPr>
        <w:jc w:val="both"/>
        <w:rPr>
          <w:b/>
        </w:rPr>
      </w:pPr>
      <w:r>
        <w:rPr>
          <w:b/>
        </w:rPr>
        <w:t>3</w:t>
      </w:r>
      <w:r w:rsidR="00DE53CA" w:rsidRPr="00B45E5C">
        <w:rPr>
          <w:b/>
        </w:rPr>
        <w:t>. Подведение итогов.</w:t>
      </w:r>
    </w:p>
    <w:p w:rsidR="006A26E8" w:rsidRPr="00B45E5C" w:rsidRDefault="006A26E8" w:rsidP="0080295F">
      <w:pPr>
        <w:pStyle w:val="p99"/>
        <w:spacing w:before="0" w:beforeAutospacing="0" w:after="0" w:afterAutospacing="0"/>
        <w:ind w:firstLine="708"/>
        <w:jc w:val="both"/>
      </w:pPr>
    </w:p>
    <w:p w:rsidR="0080295F" w:rsidRDefault="0080295F" w:rsidP="0080295F">
      <w:pPr>
        <w:pStyle w:val="p99"/>
        <w:spacing w:before="0" w:beforeAutospacing="0" w:after="0" w:afterAutospacing="0"/>
        <w:ind w:firstLine="708"/>
        <w:jc w:val="both"/>
      </w:pPr>
      <w:r>
        <w:t xml:space="preserve">Заслушав и обсудив доклады, проанализировав результаты анкетирования, можно отметить, что у педагогического коллектива сложилось представление о структуре и содержании профессионального стандарта педагога, и его внедрение в профессиональную деятельность актуально и необходимо. </w:t>
      </w:r>
    </w:p>
    <w:p w:rsidR="0080295F" w:rsidRDefault="0080295F" w:rsidP="0080295F">
      <w:pPr>
        <w:pStyle w:val="p99"/>
        <w:spacing w:before="0" w:beforeAutospacing="0" w:after="0" w:afterAutospacing="0"/>
        <w:ind w:firstLine="708"/>
        <w:jc w:val="center"/>
        <w:rPr>
          <w:b/>
        </w:rPr>
      </w:pPr>
    </w:p>
    <w:p w:rsidR="0080295F" w:rsidRDefault="0080295F" w:rsidP="0080295F">
      <w:pPr>
        <w:pStyle w:val="p99"/>
        <w:spacing w:before="0" w:beforeAutospacing="0" w:after="0" w:afterAutospacing="0"/>
        <w:ind w:firstLine="708"/>
        <w:jc w:val="center"/>
        <w:rPr>
          <w:b/>
        </w:rPr>
      </w:pPr>
      <w:r>
        <w:rPr>
          <w:b/>
        </w:rPr>
        <w:t>Спасибо за активную работу!</w:t>
      </w:r>
    </w:p>
    <w:p w:rsidR="009813EC" w:rsidRPr="00B45E5C" w:rsidRDefault="009813EC" w:rsidP="006A26E8">
      <w:pPr>
        <w:ind w:firstLine="709"/>
        <w:jc w:val="both"/>
      </w:pPr>
    </w:p>
    <w:p w:rsidR="007767A3" w:rsidRDefault="007767A3" w:rsidP="007767A3">
      <w:pPr>
        <w:jc w:val="both"/>
      </w:pPr>
    </w:p>
    <w:p w:rsidR="007767A3" w:rsidRDefault="007767A3" w:rsidP="007767A3">
      <w:pPr>
        <w:sectPr w:rsidR="007767A3">
          <w:pgSz w:w="11906" w:h="16838"/>
          <w:pgMar w:top="1134" w:right="567" w:bottom="1134" w:left="1134" w:header="708" w:footer="708" w:gutter="0"/>
          <w:cols w:space="720"/>
        </w:sectPr>
      </w:pPr>
    </w:p>
    <w:p w:rsidR="007767A3" w:rsidRDefault="007767A3" w:rsidP="007767A3">
      <w:pPr>
        <w:jc w:val="right"/>
      </w:pPr>
      <w:r>
        <w:lastRenderedPageBreak/>
        <w:t>Приложение 1</w:t>
      </w:r>
    </w:p>
    <w:p w:rsidR="007767A3" w:rsidRDefault="007767A3" w:rsidP="007767A3">
      <w:pPr>
        <w:jc w:val="center"/>
        <w:rPr>
          <w:b/>
        </w:rPr>
      </w:pPr>
    </w:p>
    <w:p w:rsidR="007767A3" w:rsidRDefault="007767A3" w:rsidP="007767A3">
      <w:pPr>
        <w:jc w:val="center"/>
        <w:rPr>
          <w:b/>
        </w:rPr>
      </w:pPr>
      <w:r>
        <w:rPr>
          <w:b/>
        </w:rPr>
        <w:t>АНКЕТА С ЦЕЛЬЮ УСТАНОВЛЕНИЯ СООТВЕТСТВИЯ УРОВНЯ КВАЛИФИКАЦИИ ПЕРПОДАВАТЕЛЕЙ ТРЕБОВАНИЯМ ПРОФЕССИОНАЛЬНОГО СТАНДАРТА «ПЕДАГОГ ПРОФЕССИОНАЛЬНОГО ОБУЧЕНИЯ. ПРОФЕССИОНАЛЬНОГО ОБРАЗОВАНИЯ И ДОПОЛНИТЕЛЬНОГО ПРОФЕССИОНАЛЬНОГО ОБРАЗОВАНИЯ»</w:t>
      </w:r>
    </w:p>
    <w:p w:rsidR="007767A3" w:rsidRDefault="007767A3" w:rsidP="007767A3">
      <w:pPr>
        <w:jc w:val="center"/>
        <w:rPr>
          <w:b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720"/>
        <w:gridCol w:w="7600"/>
        <w:gridCol w:w="808"/>
        <w:gridCol w:w="812"/>
        <w:gridCol w:w="946"/>
        <w:gridCol w:w="1001"/>
        <w:gridCol w:w="841"/>
        <w:gridCol w:w="1305"/>
        <w:gridCol w:w="1320"/>
      </w:tblGrid>
      <w:tr w:rsidR="007767A3" w:rsidTr="007767A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Формулировка умения согласно профессиональному стандарту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Актуальность для ДПО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Использование в работе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владения умением</w:t>
            </w:r>
          </w:p>
        </w:tc>
      </w:tr>
      <w:tr w:rsidR="007767A3" w:rsidTr="007767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Акту</w:t>
            </w:r>
            <w:r>
              <w:rPr>
                <w:sz w:val="20"/>
                <w:szCs w:val="20"/>
              </w:rPr>
              <w:softHyphen/>
              <w:t>ально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акту</w:t>
            </w:r>
            <w:r>
              <w:rPr>
                <w:sz w:val="20"/>
                <w:szCs w:val="20"/>
              </w:rPr>
              <w:softHyphen/>
              <w:t>ально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</w:t>
            </w:r>
            <w:r>
              <w:rPr>
                <w:sz w:val="20"/>
                <w:szCs w:val="20"/>
              </w:rPr>
              <w:softHyphen/>
              <w:t>зую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ис</w:t>
            </w:r>
            <w:r>
              <w:rPr>
                <w:sz w:val="20"/>
                <w:szCs w:val="20"/>
              </w:rPr>
              <w:softHyphen/>
              <w:t>пользую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</w:t>
            </w:r>
            <w:r>
              <w:rPr>
                <w:sz w:val="20"/>
                <w:szCs w:val="20"/>
              </w:rPr>
              <w:softHyphen/>
              <w:t>труд</w:t>
            </w:r>
            <w:r>
              <w:rPr>
                <w:sz w:val="20"/>
                <w:szCs w:val="20"/>
              </w:rPr>
              <w:softHyphen/>
              <w:t>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Незначи</w:t>
            </w:r>
            <w:r>
              <w:rPr>
                <w:sz w:val="20"/>
                <w:szCs w:val="20"/>
              </w:rPr>
              <w:softHyphen/>
              <w:t>тельные за</w:t>
            </w:r>
            <w:r>
              <w:rPr>
                <w:sz w:val="20"/>
                <w:szCs w:val="20"/>
              </w:rPr>
              <w:softHyphen/>
              <w:t>труднения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Значитель</w:t>
            </w:r>
            <w:r>
              <w:rPr>
                <w:sz w:val="20"/>
                <w:szCs w:val="20"/>
              </w:rPr>
              <w:softHyphen/>
              <w:t>ные затруд</w:t>
            </w:r>
            <w:r>
              <w:rPr>
                <w:sz w:val="20"/>
                <w:szCs w:val="20"/>
              </w:rPr>
              <w:softHyphen/>
              <w:t>нения</w:t>
            </w:r>
          </w:p>
        </w:tc>
      </w:tr>
      <w:tr w:rsidR="007767A3" w:rsidTr="007767A3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Трудовая функция: Организация учебной деятельности обучающихся по освоению предметов, курсов, дисциплин (модулей), программ профессиональ</w:t>
            </w:r>
            <w:r>
              <w:rPr>
                <w:b/>
                <w:sz w:val="20"/>
                <w:szCs w:val="20"/>
              </w:rPr>
              <w:softHyphen/>
              <w:t>ного обучения, СПО и (или) ДПП</w:t>
            </w: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Выполнять деятельность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демонстрировать элементы дея</w:t>
            </w:r>
            <w:r>
              <w:rPr>
                <w:sz w:val="20"/>
                <w:szCs w:val="20"/>
              </w:rPr>
              <w:softHyphen/>
              <w:t>тельности, осва</w:t>
            </w:r>
            <w:r>
              <w:rPr>
                <w:sz w:val="20"/>
                <w:szCs w:val="20"/>
              </w:rPr>
              <w:softHyphen/>
              <w:t>иваемой обучающимися, и(или) выполнять задания, предусмотренные про</w:t>
            </w:r>
            <w:r>
              <w:rPr>
                <w:sz w:val="20"/>
                <w:szCs w:val="20"/>
              </w:rPr>
              <w:softHyphen/>
              <w:t>граммой учебного предмета, курса, дисци</w:t>
            </w:r>
            <w:r>
              <w:rPr>
                <w:sz w:val="20"/>
                <w:szCs w:val="20"/>
              </w:rPr>
              <w:softHyphen/>
              <w:t>плины (модуля)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Создавать условия для воспитания и развития обучающихся, моти</w:t>
            </w:r>
            <w:r>
              <w:rPr>
                <w:sz w:val="20"/>
                <w:szCs w:val="20"/>
              </w:rPr>
              <w:softHyphen/>
              <w:t>вировать их деятельность по освоению учебного предмета, курса, дисциплины (модуля), выполнению заданий для самостоятельной работы; привлекать к целеполага</w:t>
            </w:r>
            <w:r>
              <w:rPr>
                <w:sz w:val="20"/>
                <w:szCs w:val="20"/>
              </w:rPr>
              <w:softHyphen/>
              <w:t>нию, активной пробе своих сил в различных сферах деятельности, обучать са</w:t>
            </w:r>
            <w:r>
              <w:rPr>
                <w:sz w:val="20"/>
                <w:szCs w:val="20"/>
              </w:rPr>
              <w:softHyphen/>
              <w:t>моорганизации и само</w:t>
            </w:r>
            <w:r>
              <w:rPr>
                <w:sz w:val="20"/>
                <w:szCs w:val="20"/>
              </w:rPr>
              <w:softHyphen/>
              <w:t>контролю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средства педагогической поддержки профессиональ</w:t>
            </w:r>
            <w:r>
              <w:rPr>
                <w:sz w:val="20"/>
                <w:szCs w:val="20"/>
              </w:rPr>
              <w:softHyphen/>
              <w:t>ного само</w:t>
            </w:r>
            <w:r>
              <w:rPr>
                <w:sz w:val="20"/>
                <w:szCs w:val="20"/>
              </w:rPr>
              <w:softHyphen/>
              <w:t>определения и профессионального развития обучающих</w:t>
            </w:r>
            <w:r>
              <w:rPr>
                <w:sz w:val="20"/>
                <w:szCs w:val="20"/>
              </w:rPr>
              <w:softHyphen/>
              <w:t>ся, проводить консуль</w:t>
            </w:r>
            <w:r>
              <w:rPr>
                <w:sz w:val="20"/>
                <w:szCs w:val="20"/>
              </w:rPr>
              <w:softHyphen/>
              <w:t>тации по этим вопросам на основе наблюде</w:t>
            </w:r>
            <w:r>
              <w:rPr>
                <w:sz w:val="20"/>
                <w:szCs w:val="20"/>
              </w:rPr>
              <w:softHyphen/>
              <w:t xml:space="preserve">ния за </w:t>
            </w:r>
            <w:proofErr w:type="gramStart"/>
            <w:r>
              <w:rPr>
                <w:sz w:val="20"/>
                <w:szCs w:val="20"/>
              </w:rPr>
              <w:t>освоением</w:t>
            </w:r>
            <w:proofErr w:type="gramEnd"/>
            <w:r>
              <w:rPr>
                <w:sz w:val="20"/>
                <w:szCs w:val="20"/>
              </w:rPr>
              <w:t xml:space="preserve"> обучающимся профессиональной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педагогически обоснованные формы, методы и приё</w:t>
            </w:r>
            <w:r>
              <w:rPr>
                <w:sz w:val="20"/>
                <w:szCs w:val="20"/>
              </w:rPr>
              <w:softHyphen/>
              <w:t>мы организа</w:t>
            </w:r>
            <w:r>
              <w:rPr>
                <w:sz w:val="20"/>
                <w:szCs w:val="20"/>
              </w:rPr>
              <w:softHyphen/>
              <w:t xml:space="preserve">ции деятельности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применять современ</w:t>
            </w:r>
            <w:r>
              <w:rPr>
                <w:sz w:val="20"/>
                <w:szCs w:val="20"/>
              </w:rPr>
              <w:softHyphen/>
              <w:t>ные технические средства обучения и образовательные технологии, в том числе при необходимости осу</w:t>
            </w:r>
            <w:r>
              <w:rPr>
                <w:sz w:val="20"/>
                <w:szCs w:val="20"/>
              </w:rPr>
              <w:softHyphen/>
              <w:t>ществлять электронное обуче</w:t>
            </w:r>
            <w:r>
              <w:rPr>
                <w:sz w:val="20"/>
                <w:szCs w:val="20"/>
              </w:rPr>
              <w:softHyphen/>
              <w:t>ние, использовать дистанционные образователь</w:t>
            </w:r>
            <w:r>
              <w:rPr>
                <w:sz w:val="20"/>
                <w:szCs w:val="20"/>
              </w:rPr>
              <w:softHyphen/>
              <w:t>ные технологии, информационно-коммуникационные технологии, электронные об</w:t>
            </w:r>
            <w:r>
              <w:rPr>
                <w:sz w:val="20"/>
                <w:szCs w:val="20"/>
              </w:rPr>
              <w:softHyphen/>
              <w:t>разовательные и информационные ресурсы, с учётом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специфики образовательных программ;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особенностей преподаваемого учебного предмета, курса, дисци</w:t>
            </w:r>
            <w:r>
              <w:rPr>
                <w:sz w:val="20"/>
                <w:szCs w:val="20"/>
              </w:rPr>
              <w:softHyphen/>
              <w:t>плины (моду</w:t>
            </w:r>
            <w:r>
              <w:rPr>
                <w:sz w:val="20"/>
                <w:szCs w:val="20"/>
              </w:rPr>
              <w:softHyphen/>
              <w:t>ля);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задач занятия (цикла занятий), вида занятия;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возрастных и индивидуальных особенностей обучающихся (для обучения лиц с ограниченными возможностями здоровья - также с учётом особенностей их психофизического развития, индивидуаль</w:t>
            </w:r>
            <w:r>
              <w:rPr>
                <w:sz w:val="20"/>
                <w:szCs w:val="20"/>
              </w:rPr>
              <w:softHyphen/>
              <w:t>ных возможностей);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стадии профессионального развития;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возможности освоения образовательной программы на основе ин</w:t>
            </w:r>
            <w:r>
              <w:rPr>
                <w:sz w:val="20"/>
                <w:szCs w:val="20"/>
              </w:rPr>
              <w:softHyphen/>
              <w:t>дивидуализа</w:t>
            </w:r>
            <w:r>
              <w:rPr>
                <w:sz w:val="20"/>
                <w:szCs w:val="20"/>
              </w:rPr>
              <w:softHyphen/>
              <w:t>ции её содержания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Обеспечивать на занятиях порядок и сознательную дисциплину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Консультировать обучающихся на этапах выбора темы, подготовки и оформле</w:t>
            </w:r>
            <w:r>
              <w:rPr>
                <w:sz w:val="20"/>
                <w:szCs w:val="20"/>
              </w:rPr>
              <w:softHyphen/>
              <w:t xml:space="preserve">ния </w:t>
            </w:r>
            <w:r>
              <w:rPr>
                <w:sz w:val="20"/>
                <w:szCs w:val="20"/>
              </w:rPr>
              <w:lastRenderedPageBreak/>
              <w:t>проектных, исследовательских, выпускных квалифи</w:t>
            </w:r>
            <w:r>
              <w:rPr>
                <w:sz w:val="20"/>
                <w:szCs w:val="20"/>
              </w:rPr>
              <w:softHyphen/>
              <w:t>кационных работ, в процессе прохождения практики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и оценивать процесс и результаты выполнения и оформления проектных, исследовательских, выпускных квалифика</w:t>
            </w:r>
            <w:r>
              <w:rPr>
                <w:sz w:val="20"/>
                <w:szCs w:val="20"/>
              </w:rPr>
              <w:softHyphen/>
              <w:t>ционных работ, отчётов о практике; проверять готовность выпуск</w:t>
            </w:r>
            <w:r>
              <w:rPr>
                <w:sz w:val="20"/>
                <w:szCs w:val="20"/>
              </w:rPr>
              <w:softHyphen/>
              <w:t>ника к защите выпускной квалификаци</w:t>
            </w:r>
            <w:r>
              <w:rPr>
                <w:sz w:val="20"/>
                <w:szCs w:val="20"/>
              </w:rPr>
              <w:softHyphen/>
              <w:t>онной работы, давать реко</w:t>
            </w:r>
            <w:r>
              <w:rPr>
                <w:sz w:val="20"/>
                <w:szCs w:val="20"/>
              </w:rPr>
              <w:softHyphen/>
              <w:t>мендации по совершенствованию и доработке текста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и оценивать работу обучающихся на учебных заня</w:t>
            </w:r>
            <w:r>
              <w:rPr>
                <w:sz w:val="20"/>
                <w:szCs w:val="20"/>
              </w:rPr>
              <w:softHyphen/>
              <w:t>тиях и само</w:t>
            </w:r>
            <w:r>
              <w:rPr>
                <w:sz w:val="20"/>
                <w:szCs w:val="20"/>
              </w:rPr>
              <w:softHyphen/>
              <w:t>стоятельную работу, успехи и затруднения в освоении программы учебного предмета, курса, дисциплины (модуля), опре</w:t>
            </w:r>
            <w:r>
              <w:rPr>
                <w:sz w:val="20"/>
                <w:szCs w:val="20"/>
              </w:rPr>
              <w:softHyphen/>
              <w:t>делять их причины, индивидуали</w:t>
            </w:r>
            <w:r>
              <w:rPr>
                <w:sz w:val="20"/>
                <w:szCs w:val="20"/>
              </w:rPr>
              <w:softHyphen/>
              <w:t>зировать и корректировать процесс обучения и воспитания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Знакомить обучающихся с опытом успешных профессионалов, ра</w:t>
            </w:r>
            <w:r>
              <w:rPr>
                <w:sz w:val="20"/>
                <w:szCs w:val="20"/>
              </w:rPr>
              <w:softHyphen/>
              <w:t xml:space="preserve">ботающих в осваиваемой сфере профессиональной деятельности,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корпоративной культурой организаций-партнёров, вводить её элементы в образовательную среду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Организовывать проведение конференций, выставок, конкурсов профессио</w:t>
            </w:r>
            <w:r>
              <w:rPr>
                <w:sz w:val="20"/>
                <w:szCs w:val="20"/>
              </w:rPr>
              <w:softHyphen/>
              <w:t>нального мастерства, иных конкурсов и аналогичных мероприятий (в области преподаваемого учебного предмета, курса, дисциплины (модуля))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Разрабатывать задания, участвовать в работе оценочных комиссий, готовить обучающихся к участию в конференциях, выставках, кон</w:t>
            </w:r>
            <w:r>
              <w:rPr>
                <w:sz w:val="20"/>
                <w:szCs w:val="20"/>
              </w:rPr>
              <w:softHyphen/>
              <w:t>курсах профессио</w:t>
            </w:r>
            <w:r>
              <w:rPr>
                <w:sz w:val="20"/>
                <w:szCs w:val="20"/>
              </w:rPr>
              <w:softHyphen/>
              <w:t>нального мастерства, иных конкурсах и аналогич</w:t>
            </w:r>
            <w:r>
              <w:rPr>
                <w:sz w:val="20"/>
                <w:szCs w:val="20"/>
              </w:rPr>
              <w:softHyphen/>
              <w:t>ных мероприятиях в области преподаваемого учебного предмета, курса, дисциплины (модуля)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проведение учебных занятий и организацию само</w:t>
            </w:r>
            <w:r>
              <w:rPr>
                <w:sz w:val="20"/>
                <w:szCs w:val="20"/>
              </w:rPr>
              <w:softHyphen/>
              <w:t>стоятельной работы обучающихся, вносить коррективы в рабочую программу, план изуче</w:t>
            </w:r>
            <w:r>
              <w:rPr>
                <w:sz w:val="20"/>
                <w:szCs w:val="20"/>
              </w:rPr>
              <w:softHyphen/>
              <w:t>ния учебного предмета, курса, дисциплины (модуля), образовательные техноло</w:t>
            </w:r>
            <w:r>
              <w:rPr>
                <w:sz w:val="20"/>
                <w:szCs w:val="20"/>
              </w:rPr>
              <w:softHyphen/>
              <w:t>гии, задания для самостоятель</w:t>
            </w:r>
            <w:r>
              <w:rPr>
                <w:sz w:val="20"/>
                <w:szCs w:val="20"/>
              </w:rPr>
              <w:softHyphen/>
              <w:t>ной работы, собственную профессиональную дея</w:t>
            </w:r>
            <w:r>
              <w:rPr>
                <w:sz w:val="20"/>
                <w:szCs w:val="20"/>
              </w:rPr>
              <w:softHyphen/>
              <w:t>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Разрабатывать мероприятия по модернизации материально-техни</w:t>
            </w:r>
            <w:r>
              <w:rPr>
                <w:sz w:val="20"/>
                <w:szCs w:val="20"/>
              </w:rPr>
              <w:softHyphen/>
              <w:t>ческой базы учебного кабинета (лаборатории, иного учебного по</w:t>
            </w:r>
            <w:r>
              <w:rPr>
                <w:sz w:val="20"/>
                <w:szCs w:val="20"/>
              </w:rPr>
              <w:softHyphen/>
              <w:t>мещения), выбирать учеб</w:t>
            </w:r>
            <w:r>
              <w:rPr>
                <w:sz w:val="20"/>
                <w:szCs w:val="20"/>
              </w:rPr>
              <w:softHyphen/>
              <w:t>ное оборудование и составлять заявки на его закупку с учетом: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требований ФГОС СПО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задач обучения, воспитания и раз</w:t>
            </w:r>
            <w:r>
              <w:rPr>
                <w:sz w:val="20"/>
                <w:szCs w:val="20"/>
              </w:rPr>
              <w:softHyphen/>
              <w:t>вития обуча</w:t>
            </w:r>
            <w:r>
              <w:rPr>
                <w:sz w:val="20"/>
                <w:szCs w:val="20"/>
              </w:rPr>
              <w:softHyphen/>
              <w:t>ющихся;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особенностей преподаваемого учебного предмета, курса, дисци</w:t>
            </w:r>
            <w:r>
              <w:rPr>
                <w:sz w:val="20"/>
                <w:szCs w:val="20"/>
              </w:rPr>
              <w:softHyphen/>
              <w:t>плины (моду</w:t>
            </w:r>
            <w:r>
              <w:rPr>
                <w:sz w:val="20"/>
                <w:szCs w:val="20"/>
              </w:rPr>
              <w:softHyphen/>
              <w:t>ля);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нормативных документов образовательной организации;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современных требований к учебному оборудованию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Контролировать санитарно-бытовые условия и условия внутренней среды учеб</w:t>
            </w:r>
            <w:r>
              <w:rPr>
                <w:sz w:val="20"/>
                <w:szCs w:val="20"/>
              </w:rPr>
              <w:softHyphen/>
              <w:t>ного кабинета (лаборатории, иного учебного помеще</w:t>
            </w:r>
            <w:r>
              <w:rPr>
                <w:sz w:val="20"/>
                <w:szCs w:val="20"/>
              </w:rPr>
              <w:softHyphen/>
              <w:t>ния), выполнение требова</w:t>
            </w:r>
            <w:r>
              <w:rPr>
                <w:sz w:val="20"/>
                <w:szCs w:val="20"/>
              </w:rPr>
              <w:softHyphen/>
              <w:t>ний охраны труда; анализировать и устра</w:t>
            </w:r>
            <w:r>
              <w:rPr>
                <w:sz w:val="20"/>
                <w:szCs w:val="20"/>
              </w:rPr>
              <w:softHyphen/>
              <w:t>нять возможные риски жизни и здоро</w:t>
            </w:r>
            <w:r>
              <w:rPr>
                <w:sz w:val="20"/>
                <w:szCs w:val="20"/>
              </w:rPr>
              <w:softHyphen/>
              <w:t>вью обучающихся в учебном кабинете (лаборатории, ином учебном помеще</w:t>
            </w:r>
            <w:r>
              <w:rPr>
                <w:sz w:val="20"/>
                <w:szCs w:val="20"/>
              </w:rPr>
              <w:softHyphen/>
              <w:t>нии)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требования охраны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Обеспечивать сохранность и эффективное использование учебного оборудова</w:t>
            </w:r>
            <w:r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Трудовая функция: Педагогический контроль и оценка освоения образовательной программы профессионального обучения, СПО и (или) ДПП в про</w:t>
            </w:r>
            <w:r>
              <w:rPr>
                <w:b/>
                <w:sz w:val="20"/>
                <w:szCs w:val="20"/>
              </w:rPr>
              <w:softHyphen/>
              <w:t>цессе промежуточной и итоговой аттестации</w:t>
            </w: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педагогически обоснованные формы, методы, спосо</w:t>
            </w:r>
            <w:r>
              <w:rPr>
                <w:sz w:val="20"/>
                <w:szCs w:val="20"/>
              </w:rPr>
              <w:softHyphen/>
              <w:t>бы и приёмы организации контроля и оценки, применять современ</w:t>
            </w:r>
            <w:r>
              <w:rPr>
                <w:sz w:val="20"/>
                <w:szCs w:val="20"/>
              </w:rPr>
              <w:softHyphen/>
              <w:t xml:space="preserve">ные оценочные средства, обеспечивать объективность оценки, охранять жизнь и здоровье обучающихся в </w:t>
            </w:r>
            <w:r>
              <w:rPr>
                <w:sz w:val="20"/>
                <w:szCs w:val="20"/>
              </w:rPr>
              <w:lastRenderedPageBreak/>
              <w:t>процессе публичного представления результатов оценивания: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соблюдать предусмотренную процедуру контроля и методики оценки;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соблюдать нормы педагогической этики, устанавливать педагоги</w:t>
            </w:r>
            <w:r>
              <w:rPr>
                <w:sz w:val="20"/>
                <w:szCs w:val="20"/>
              </w:rPr>
              <w:softHyphen/>
              <w:t>чески целесо</w:t>
            </w:r>
            <w:r>
              <w:rPr>
                <w:sz w:val="20"/>
                <w:szCs w:val="20"/>
              </w:rPr>
              <w:softHyphen/>
              <w:t xml:space="preserve">образные взаимоотношения с </w:t>
            </w:r>
            <w:proofErr w:type="gramStart"/>
            <w:r>
              <w:rPr>
                <w:sz w:val="20"/>
                <w:szCs w:val="20"/>
              </w:rPr>
              <w:t>обучающимися</w:t>
            </w:r>
            <w:proofErr w:type="gramEnd"/>
            <w:r>
              <w:rPr>
                <w:sz w:val="20"/>
                <w:szCs w:val="20"/>
              </w:rPr>
              <w:t xml:space="preserve"> для обес</w:t>
            </w:r>
            <w:r>
              <w:rPr>
                <w:sz w:val="20"/>
                <w:szCs w:val="20"/>
              </w:rPr>
              <w:softHyphen/>
              <w:t>печения достоверного оценивания;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корректно интерпретировать результаты контроля и оценки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отзыв на проектные, исследовательские, выпускные квалификаци</w:t>
            </w:r>
            <w:r>
              <w:rPr>
                <w:sz w:val="20"/>
                <w:szCs w:val="20"/>
              </w:rPr>
              <w:softHyphen/>
              <w:t>онные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применение выбранных форм и методов педагоги</w:t>
            </w:r>
            <w:r>
              <w:rPr>
                <w:sz w:val="20"/>
                <w:szCs w:val="20"/>
              </w:rPr>
              <w:softHyphen/>
              <w:t>ческой диа</w:t>
            </w:r>
            <w:r>
              <w:rPr>
                <w:sz w:val="20"/>
                <w:szCs w:val="20"/>
              </w:rPr>
              <w:softHyphen/>
              <w:t>гностики, оценочных средств, корректировать их и соб</w:t>
            </w:r>
            <w:r>
              <w:rPr>
                <w:sz w:val="20"/>
                <w:szCs w:val="20"/>
              </w:rPr>
              <w:softHyphen/>
              <w:t>ственную оценочную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Разработка программно-методического обеспечения учебных предметов, курсов, дисциплин (модулей) программ профессионального обучения, СПО </w:t>
            </w:r>
            <w:proofErr w:type="gramStart"/>
            <w:r>
              <w:rPr>
                <w:b/>
                <w:sz w:val="20"/>
                <w:szCs w:val="20"/>
              </w:rPr>
              <w:t>и(</w:t>
            </w:r>
            <w:proofErr w:type="gramEnd"/>
            <w:r>
              <w:rPr>
                <w:b/>
                <w:sz w:val="20"/>
                <w:szCs w:val="20"/>
              </w:rPr>
              <w:t>или) ДПП</w:t>
            </w: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примерные (типовые) программы (при наличии), оценивать и выбирать учебники, учебные и учебно-методические пособия, электронные об</w:t>
            </w:r>
            <w:r>
              <w:rPr>
                <w:sz w:val="20"/>
                <w:szCs w:val="20"/>
              </w:rPr>
              <w:softHyphen/>
              <w:t>разовательные ресурсы и иные материалы, разрабатывать и обновлять рабочие программы, планы занятий (циклов занятий), оценочные средства и другие ме</w:t>
            </w:r>
            <w:r>
              <w:rPr>
                <w:sz w:val="20"/>
                <w:szCs w:val="20"/>
              </w:rPr>
              <w:softHyphen/>
              <w:t>тодические мате</w:t>
            </w:r>
            <w:r>
              <w:rPr>
                <w:sz w:val="20"/>
                <w:szCs w:val="20"/>
              </w:rPr>
              <w:softHyphen/>
              <w:t xml:space="preserve">риалы по учебным предметам, курсам, дисциплинам (модулям) СПО, профессионального обучения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ДПП с учётом: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порядка, установленного </w:t>
            </w:r>
            <w:r w:rsidRPr="007767A3">
              <w:rPr>
                <w:sz w:val="20"/>
                <w:szCs w:val="20"/>
              </w:rPr>
              <w:t>законодательством</w:t>
            </w:r>
            <w:r>
              <w:rPr>
                <w:sz w:val="20"/>
                <w:szCs w:val="20"/>
              </w:rPr>
              <w:t> Российской Федера</w:t>
            </w:r>
            <w:r>
              <w:rPr>
                <w:sz w:val="20"/>
                <w:szCs w:val="20"/>
              </w:rPr>
              <w:softHyphen/>
              <w:t>ции об образо</w:t>
            </w:r>
            <w:r>
              <w:rPr>
                <w:sz w:val="20"/>
                <w:szCs w:val="20"/>
              </w:rPr>
              <w:softHyphen/>
              <w:t>вании;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требований ФГОС СПО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профессиональных стандартов и иных квали</w:t>
            </w:r>
            <w:r>
              <w:rPr>
                <w:sz w:val="20"/>
                <w:szCs w:val="20"/>
              </w:rPr>
              <w:softHyphen/>
              <w:t>фикационных характеристик, запросов работодателей;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развития соответствующей области научного знания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про</w:t>
            </w:r>
            <w:r>
              <w:rPr>
                <w:sz w:val="20"/>
                <w:szCs w:val="20"/>
              </w:rPr>
              <w:softHyphen/>
              <w:t>фессиональной деятельности, требований рынка труда;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образовательных потребностей, подготовленности и развития обу</w:t>
            </w:r>
            <w:r>
              <w:rPr>
                <w:sz w:val="20"/>
                <w:szCs w:val="20"/>
              </w:rPr>
              <w:softHyphen/>
              <w:t>чающихся, в том числе стадии профессионального развития;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возрастных и индивидуальных особенностей обучающихся (для обучения лиц с ограниченными возможностями здоровья - также с учётом особенностей их психофизического развития, индивидуаль</w:t>
            </w:r>
            <w:r>
              <w:rPr>
                <w:sz w:val="20"/>
                <w:szCs w:val="20"/>
              </w:rPr>
              <w:softHyphen/>
              <w:t>ных возможностей);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возможности освоения образовательной программы на основе ин</w:t>
            </w:r>
            <w:r>
              <w:rPr>
                <w:sz w:val="20"/>
                <w:szCs w:val="20"/>
              </w:rPr>
              <w:softHyphen/>
              <w:t>дивидуализа</w:t>
            </w:r>
            <w:r>
              <w:rPr>
                <w:sz w:val="20"/>
                <w:szCs w:val="20"/>
              </w:rPr>
              <w:softHyphen/>
              <w:t>ции её содержания;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роли учебных предметов, курсов, дисциплин (модулей) в форми</w:t>
            </w:r>
            <w:r>
              <w:rPr>
                <w:sz w:val="20"/>
                <w:szCs w:val="20"/>
              </w:rPr>
              <w:softHyphen/>
              <w:t xml:space="preserve">ровании у обучающихся компетенций, предусмотренных ФГОС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образовательной программой;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современного развития технических средств обучения, образова</w:t>
            </w:r>
            <w:r>
              <w:rPr>
                <w:sz w:val="20"/>
                <w:szCs w:val="20"/>
              </w:rPr>
              <w:softHyphen/>
              <w:t>тельных тех</w:t>
            </w:r>
            <w:r>
              <w:rPr>
                <w:sz w:val="20"/>
                <w:szCs w:val="20"/>
              </w:rPr>
              <w:softHyphen/>
              <w:t>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Формулировать примерные темы проектных, исследовательских работ обучаю</w:t>
            </w:r>
            <w:r>
              <w:rPr>
                <w:sz w:val="20"/>
                <w:szCs w:val="20"/>
              </w:rPr>
              <w:softHyphen/>
              <w:t>щихся, выпускных квалификационных работ с учётом необходимости обеспе</w:t>
            </w:r>
            <w:r>
              <w:rPr>
                <w:sz w:val="20"/>
                <w:szCs w:val="20"/>
              </w:rPr>
              <w:softHyphen/>
              <w:t xml:space="preserve">чения их </w:t>
            </w:r>
            <w:proofErr w:type="spellStart"/>
            <w:r>
              <w:rPr>
                <w:sz w:val="20"/>
                <w:szCs w:val="20"/>
              </w:rPr>
              <w:t>практикоориентированности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соответствия требованиям ФГОС СПО, роли в освоении професси</w:t>
            </w:r>
            <w:r>
              <w:rPr>
                <w:sz w:val="20"/>
                <w:szCs w:val="20"/>
              </w:rPr>
              <w:softHyphen/>
              <w:t>ональной деятельности (учебного предмета, курса, дисциплины (модуля)), интересов и возможностей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Взаимодействовать при разработке рабочей программы со специа</w:t>
            </w:r>
            <w:r>
              <w:rPr>
                <w:sz w:val="20"/>
                <w:szCs w:val="20"/>
              </w:rPr>
              <w:softHyphen/>
              <w:t>листами, пре</w:t>
            </w:r>
            <w:r>
              <w:rPr>
                <w:sz w:val="20"/>
                <w:szCs w:val="20"/>
              </w:rPr>
              <w:softHyphen/>
              <w:t>подающими смежные учебные предметы, курсы, дис</w:t>
            </w:r>
            <w:r>
              <w:rPr>
                <w:sz w:val="20"/>
                <w:szCs w:val="20"/>
              </w:rPr>
              <w:softHyphen/>
              <w:t>циплины (модули) про</w:t>
            </w:r>
            <w:r>
              <w:rPr>
                <w:sz w:val="20"/>
                <w:szCs w:val="20"/>
              </w:rPr>
              <w:softHyphen/>
              <w:t xml:space="preserve">граммы СПО, профессионального обучения 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или) ДПП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Вести учебную, планирующую документацию, документацию учебного поме</w:t>
            </w:r>
            <w:r>
              <w:rPr>
                <w:sz w:val="20"/>
                <w:szCs w:val="20"/>
              </w:rPr>
              <w:softHyphen/>
              <w:t xml:space="preserve">щения </w:t>
            </w:r>
            <w:r>
              <w:rPr>
                <w:sz w:val="20"/>
                <w:szCs w:val="20"/>
              </w:rPr>
              <w:lastRenderedPageBreak/>
              <w:t>(при наличии) на бумажных и электронных носителях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Создавать отчетные (отчетно-аналитические) и информационные материалы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Заполнять и использовать электронные базы данных об участниках образова</w:t>
            </w:r>
            <w:r>
              <w:rPr>
                <w:sz w:val="20"/>
                <w:szCs w:val="20"/>
              </w:rPr>
              <w:softHyphen/>
              <w:t>тельного процесса и его реализации для формирования отчётов в соответствии с установленными регламентами и правила</w:t>
            </w:r>
            <w:r>
              <w:rPr>
                <w:sz w:val="20"/>
                <w:szCs w:val="20"/>
              </w:rPr>
              <w:softHyphen/>
              <w:t>ми; предоставлять эти сведения по запросам уполномоченных должностных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  <w:tr w:rsidR="007767A3" w:rsidTr="007767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Обрабатывать персональные данные с соблюдением требований и правил, уста</w:t>
            </w:r>
            <w:r>
              <w:rPr>
                <w:sz w:val="20"/>
                <w:szCs w:val="20"/>
              </w:rPr>
              <w:softHyphen/>
              <w:t xml:space="preserve">новленных </w:t>
            </w:r>
            <w:r w:rsidRPr="007767A3">
              <w:rPr>
                <w:sz w:val="20"/>
                <w:szCs w:val="20"/>
              </w:rPr>
              <w:t>законодательством</w:t>
            </w:r>
            <w:r>
              <w:rPr>
                <w:sz w:val="20"/>
                <w:szCs w:val="20"/>
              </w:rPr>
              <w:t> Российской Федерации, определять законность требований различных категорий граждан и должностных лиц о предоставле</w:t>
            </w:r>
            <w:r>
              <w:rPr>
                <w:sz w:val="20"/>
                <w:szCs w:val="20"/>
              </w:rPr>
              <w:softHyphen/>
              <w:t>нии доступа к учебной документа</w:t>
            </w:r>
            <w:r>
              <w:rPr>
                <w:sz w:val="20"/>
                <w:szCs w:val="20"/>
              </w:rPr>
              <w:softHyphen/>
              <w:t>ции, в том числе содержащей персональные 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67A3" w:rsidRDefault="007767A3" w:rsidP="007767A3">
      <w:pPr>
        <w:rPr>
          <w:b/>
          <w:lang w:eastAsia="en-US"/>
        </w:rPr>
      </w:pPr>
    </w:p>
    <w:p w:rsidR="007767A3" w:rsidRDefault="007767A3" w:rsidP="007767A3">
      <w:pPr>
        <w:sectPr w:rsidR="007767A3">
          <w:pgSz w:w="16838" w:h="11906" w:orient="landscape"/>
          <w:pgMar w:top="1134" w:right="567" w:bottom="567" w:left="1134" w:header="708" w:footer="708" w:gutter="0"/>
          <w:cols w:space="720"/>
        </w:sectPr>
      </w:pPr>
    </w:p>
    <w:p w:rsidR="00071B9F" w:rsidRPr="00C651A1" w:rsidRDefault="00071B9F" w:rsidP="00071B9F">
      <w:pPr>
        <w:jc w:val="right"/>
      </w:pPr>
      <w:r w:rsidRPr="00C651A1">
        <w:lastRenderedPageBreak/>
        <w:t>Приложение №</w:t>
      </w:r>
      <w:r w:rsidR="007767A3">
        <w:t>2</w:t>
      </w:r>
    </w:p>
    <w:p w:rsidR="00071B9F" w:rsidRPr="00C651A1" w:rsidRDefault="00071B9F" w:rsidP="00071B9F">
      <w:pPr>
        <w:jc w:val="right"/>
        <w:rPr>
          <w:highlight w:val="yellow"/>
        </w:rPr>
      </w:pPr>
    </w:p>
    <w:p w:rsidR="007767A3" w:rsidRDefault="007767A3" w:rsidP="007767A3">
      <w:pPr>
        <w:jc w:val="center"/>
        <w:rPr>
          <w:b/>
        </w:rPr>
      </w:pPr>
      <w:r>
        <w:rPr>
          <w:b/>
        </w:rPr>
        <w:t>РАБОЧАЯ ТЕТРАДЬ</w:t>
      </w:r>
    </w:p>
    <w:p w:rsidR="007767A3" w:rsidRDefault="007767A3" w:rsidP="007767A3">
      <w:pPr>
        <w:jc w:val="center"/>
        <w:rPr>
          <w:b/>
        </w:rPr>
      </w:pPr>
    </w:p>
    <w:p w:rsidR="007767A3" w:rsidRDefault="007767A3" w:rsidP="007767A3">
      <w:pPr>
        <w:jc w:val="center"/>
        <w:rPr>
          <w:b/>
        </w:rPr>
      </w:pPr>
      <w:r>
        <w:rPr>
          <w:b/>
        </w:rPr>
        <w:t>Обучающий семинар для преподавателей</w:t>
      </w:r>
    </w:p>
    <w:p w:rsidR="007767A3" w:rsidRDefault="007767A3" w:rsidP="007767A3">
      <w:pPr>
        <w:jc w:val="center"/>
        <w:rPr>
          <w:b/>
        </w:rPr>
      </w:pPr>
      <w:r>
        <w:rPr>
          <w:b/>
        </w:rPr>
        <w:t>«ПРОФЕССИОНАЛЬНЫЙ СТАНДАРТ КАК ОСНОВА ДЛЯ ОЦЕНКИ ПРОФЕССИОНАЛЬНЫХ КАЧЕСТВ РАБОТНИКА»</w:t>
      </w:r>
    </w:p>
    <w:p w:rsidR="007767A3" w:rsidRDefault="007767A3" w:rsidP="007767A3">
      <w:pPr>
        <w:jc w:val="center"/>
        <w:rPr>
          <w:b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Цель: </w:t>
      </w:r>
      <w:r>
        <w:t xml:space="preserve">повышение компетентности педагогического коллектива в вопросе внедрения профессионального стандарта педагога «Педагог профессионального обучения, профессионального образования и дополнительного профессионального образования» для осуществления </w:t>
      </w:r>
      <w:bookmarkStart w:id="0" w:name="_GoBack"/>
      <w:bookmarkEnd w:id="0"/>
      <w:r>
        <w:t xml:space="preserve"> профессиональной деятельности.</w:t>
      </w:r>
    </w:p>
    <w:p w:rsidR="007767A3" w:rsidRDefault="007767A3" w:rsidP="007767A3">
      <w:pPr>
        <w:jc w:val="center"/>
        <w:rPr>
          <w:b/>
        </w:rPr>
      </w:pPr>
    </w:p>
    <w:p w:rsidR="007767A3" w:rsidRDefault="007767A3" w:rsidP="007767A3">
      <w:pPr>
        <w:jc w:val="center"/>
        <w:rPr>
          <w:b/>
        </w:rPr>
      </w:pPr>
      <w:r>
        <w:rPr>
          <w:b/>
        </w:rPr>
        <w:t>ПРОГРАММА СЕМИНАРА</w:t>
      </w:r>
    </w:p>
    <w:p w:rsidR="007767A3" w:rsidRDefault="007767A3" w:rsidP="007767A3">
      <w:pPr>
        <w:pStyle w:val="a3"/>
        <w:numPr>
          <w:ilvl w:val="0"/>
          <w:numId w:val="41"/>
        </w:numPr>
        <w:jc w:val="both"/>
      </w:pPr>
      <w:r>
        <w:t>Профессиональный стандарт педагога дополнительного образования: структура и содержание.</w:t>
      </w:r>
    </w:p>
    <w:p w:rsidR="007767A3" w:rsidRDefault="007767A3" w:rsidP="007767A3">
      <w:pPr>
        <w:pStyle w:val="a3"/>
        <w:jc w:val="both"/>
      </w:pPr>
      <w:r>
        <w:t>Горелова Л.К.</w:t>
      </w:r>
    </w:p>
    <w:p w:rsidR="007767A3" w:rsidRDefault="007767A3" w:rsidP="007767A3">
      <w:pPr>
        <w:pStyle w:val="a3"/>
        <w:numPr>
          <w:ilvl w:val="0"/>
          <w:numId w:val="41"/>
        </w:numPr>
        <w:jc w:val="both"/>
      </w:pPr>
      <w:r>
        <w:t>Итоги самоанализа преподавателей с целью установления соответствия уровня своей квалификации требованиям профессионального стандарта.</w:t>
      </w:r>
    </w:p>
    <w:p w:rsidR="007767A3" w:rsidRDefault="007767A3" w:rsidP="007767A3">
      <w:pPr>
        <w:pStyle w:val="a3"/>
        <w:jc w:val="both"/>
      </w:pPr>
      <w:proofErr w:type="spellStart"/>
      <w:r>
        <w:t>Колонтаева</w:t>
      </w:r>
      <w:proofErr w:type="spellEnd"/>
      <w:r>
        <w:t xml:space="preserve"> О.А.</w:t>
      </w:r>
    </w:p>
    <w:p w:rsidR="007767A3" w:rsidRDefault="007767A3" w:rsidP="007767A3">
      <w:pPr>
        <w:pStyle w:val="a3"/>
        <w:numPr>
          <w:ilvl w:val="0"/>
          <w:numId w:val="41"/>
        </w:numPr>
        <w:jc w:val="both"/>
      </w:pPr>
      <w:r>
        <w:t>Подведение итогов семинара.</w:t>
      </w:r>
    </w:p>
    <w:p w:rsidR="007767A3" w:rsidRDefault="007767A3" w:rsidP="007767A3">
      <w:pPr>
        <w:jc w:val="both"/>
        <w:rPr>
          <w:bCs/>
        </w:rPr>
      </w:pPr>
    </w:p>
    <w:p w:rsidR="007767A3" w:rsidRDefault="007767A3" w:rsidP="007767A3">
      <w:pPr>
        <w:jc w:val="center"/>
        <w:rPr>
          <w:b/>
        </w:rPr>
      </w:pPr>
      <w:r>
        <w:rPr>
          <w:b/>
        </w:rPr>
        <w:t>1. ПРОФЕССИОНАЛЬНЫЙ СТАНДАРТ ПЕДАГОГА ДОПОЛНИТЕЛЬНОГО ОБРАЗОВАНИЯ: СТРУКТУРА И СОДЕРЖАНИЕ</w:t>
      </w:r>
    </w:p>
    <w:p w:rsidR="007767A3" w:rsidRDefault="007767A3" w:rsidP="007767A3">
      <w:pPr>
        <w:jc w:val="center"/>
        <w:rPr>
          <w:b/>
        </w:rPr>
      </w:pPr>
    </w:p>
    <w:p w:rsidR="007767A3" w:rsidRDefault="007767A3" w:rsidP="007767A3">
      <w:pPr>
        <w:ind w:firstLine="709"/>
        <w:jc w:val="both"/>
        <w:rPr>
          <w:rFonts w:eastAsiaTheme="minorHAnsi"/>
          <w:lang w:eastAsia="en-US"/>
        </w:rPr>
      </w:pPr>
      <w:r>
        <w:rPr>
          <w:b/>
        </w:rPr>
        <w:t xml:space="preserve">Цель: </w:t>
      </w:r>
      <w:r>
        <w:t>сформировать представление о структуре и содержании профессионального стандарта педагога дополнительного образования.</w:t>
      </w:r>
    </w:p>
    <w:p w:rsidR="007767A3" w:rsidRDefault="007767A3" w:rsidP="007767A3">
      <w:pPr>
        <w:ind w:firstLine="709"/>
        <w:jc w:val="both"/>
      </w:pPr>
      <w:r>
        <w:rPr>
          <w:b/>
        </w:rPr>
        <w:t>Задание:</w:t>
      </w:r>
      <w:r>
        <w:t xml:space="preserve"> заполните таблицу.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58"/>
        <w:gridCol w:w="6424"/>
        <w:gridCol w:w="896"/>
        <w:gridCol w:w="896"/>
        <w:gridCol w:w="897"/>
      </w:tblGrid>
      <w:tr w:rsidR="007767A3" w:rsidTr="007767A3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Вопросы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II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val="en-US" w:eastAsia="ru-RU"/>
              </w:rPr>
              <w:t>III</w:t>
            </w:r>
          </w:p>
        </w:tc>
      </w:tr>
      <w:tr w:rsidR="007767A3" w:rsidTr="007767A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rPr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Знаю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Хочу знать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Узнал</w:t>
            </w: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Чем обусловлена необходимость введения профессиональных стандартов?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Какая нормативная база регламентирует применение профессионального стандарта педагога в деятельности образовательных организаций?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Что такое профессиональный стандарт педагога?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Каковы цели и задачи введения профессиональных стандартов?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Какова структура профессионального стандарта педагога?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Что описывает профессиональный стандарт?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Что такое вид профессиональной деятельности?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Какова основная цель вида профессиональной деятельности?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  <w:tr w:rsidR="007767A3" w:rsidTr="007767A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pPr>
              <w:jc w:val="center"/>
            </w:pPr>
            <w: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3" w:rsidRDefault="007767A3">
            <w:r>
              <w:t>Какие знания необходимы для выполнения трудовой функции?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3" w:rsidRDefault="007767A3">
            <w:pPr>
              <w:jc w:val="center"/>
              <w:rPr>
                <w:b/>
                <w:lang w:eastAsia="ru-RU"/>
              </w:rPr>
            </w:pPr>
          </w:p>
        </w:tc>
      </w:tr>
    </w:tbl>
    <w:p w:rsidR="007767A3" w:rsidRDefault="007767A3" w:rsidP="007767A3">
      <w:pPr>
        <w:jc w:val="center"/>
        <w:rPr>
          <w:b/>
        </w:rPr>
      </w:pPr>
    </w:p>
    <w:p w:rsidR="007767A3" w:rsidRDefault="007767A3" w:rsidP="007767A3">
      <w:pPr>
        <w:rPr>
          <w:b/>
        </w:rPr>
      </w:pPr>
      <w:r>
        <w:rPr>
          <w:b/>
        </w:rPr>
        <w:br w:type="page"/>
      </w:r>
    </w:p>
    <w:p w:rsidR="007767A3" w:rsidRDefault="007767A3" w:rsidP="007767A3">
      <w:pPr>
        <w:jc w:val="center"/>
        <w:rPr>
          <w:b/>
        </w:rPr>
      </w:pPr>
      <w:r>
        <w:rPr>
          <w:b/>
        </w:rPr>
        <w:lastRenderedPageBreak/>
        <w:t>2. ИТОГИ САМОАНАЛИЗА ПРЕПОДАВАТЕЛЕЙ С ЦЕЛЬЮ УСТАНОВЛЕНИЯ СООТВЕТСТВИЯ УРОВНЯ СВОЕЙ КВАЛИФИКАЦИИ ТРЕБОВАНИЯМ ПРОФЕССИОНАЛЬНОГО СТАНДАРТА</w:t>
      </w:r>
    </w:p>
    <w:p w:rsidR="007767A3" w:rsidRDefault="007767A3" w:rsidP="007767A3">
      <w:pPr>
        <w:ind w:firstLine="709"/>
        <w:jc w:val="both"/>
        <w:rPr>
          <w:rFonts w:eastAsiaTheme="minorHAnsi"/>
          <w:b/>
          <w:lang w:eastAsia="en-US"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Цель: </w:t>
      </w:r>
      <w:r>
        <w:t>выявить затруднения преподавателей и определить уровень готовности преподавателей к введению профессионального стандарта.</w:t>
      </w:r>
    </w:p>
    <w:p w:rsidR="007767A3" w:rsidRDefault="007767A3" w:rsidP="007767A3">
      <w:pPr>
        <w:ind w:firstLine="709"/>
        <w:jc w:val="both"/>
        <w:rPr>
          <w:b/>
        </w:rPr>
      </w:pPr>
      <w:r>
        <w:rPr>
          <w:b/>
        </w:rPr>
        <w:t>2.1. Представление и обсуждение результатов анкетирования.</w:t>
      </w:r>
    </w:p>
    <w:p w:rsidR="007767A3" w:rsidRDefault="007767A3" w:rsidP="007767A3">
      <w:pPr>
        <w:ind w:firstLine="709"/>
        <w:jc w:val="both"/>
      </w:pPr>
      <w:r>
        <w:rPr>
          <w:b/>
        </w:rPr>
        <w:t>2.2. Задание:</w:t>
      </w:r>
      <w:r>
        <w:t xml:space="preserve"> ответьте на вопросы.</w:t>
      </w:r>
    </w:p>
    <w:p w:rsidR="007767A3" w:rsidRDefault="007767A3" w:rsidP="007767A3">
      <w:pPr>
        <w:ind w:firstLine="709"/>
        <w:jc w:val="both"/>
      </w:pPr>
      <w:r>
        <w:t>1. Соответствую ли я требованиям профессионального стандарта? На сколько процентов?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t>2. Готова ли я выполнять трудовые действия, описанные в стандарте?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t xml:space="preserve">3. Есть ли у меня пробелы в знаниях и умениях? Если да, то </w:t>
      </w:r>
      <w:proofErr w:type="gramStart"/>
      <w:r>
        <w:t>какие</w:t>
      </w:r>
      <w:proofErr w:type="gramEnd"/>
      <w:r>
        <w:t>?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t>4. Что мешает мне полностью реализовать трудовые функции на основе профессионального стандарта?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t>5. Что я могу сделать для того, чтобы устранить собственные затруднения?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t>6. Если бы я планировала повышение квалификации на основе требований профессионального стандарта, какую тематику я бы выбрала? 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t>7. Какую помощь я бы хотела получить от методистов Центра?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  <w:rPr>
          <w:b/>
        </w:rPr>
      </w:pPr>
      <w:r>
        <w:rPr>
          <w:b/>
        </w:rPr>
        <w:t>2.3. Работа малыми группами.</w:t>
      </w:r>
    </w:p>
    <w:p w:rsidR="007767A3" w:rsidRDefault="007767A3" w:rsidP="007767A3">
      <w:pPr>
        <w:ind w:firstLine="709"/>
        <w:jc w:val="both"/>
      </w:pPr>
      <w:r>
        <w:rPr>
          <w:b/>
        </w:rPr>
        <w:t>Задание:</w:t>
      </w:r>
      <w:r>
        <w:t xml:space="preserve"> сформулируйте вопросы (проблемы) внедрения профессионального стандарта.</w:t>
      </w:r>
    </w:p>
    <w:p w:rsidR="007767A3" w:rsidRDefault="007767A3" w:rsidP="007767A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67A3" w:rsidRDefault="007767A3" w:rsidP="007767A3">
      <w:pPr>
        <w:ind w:firstLine="709"/>
        <w:jc w:val="center"/>
        <w:rPr>
          <w:b/>
        </w:rPr>
      </w:pPr>
      <w:r>
        <w:rPr>
          <w:b/>
        </w:rPr>
        <w:lastRenderedPageBreak/>
        <w:t>Термины и определения применительно к педагогу</w:t>
      </w:r>
    </w:p>
    <w:p w:rsidR="007767A3" w:rsidRDefault="007767A3" w:rsidP="007767A3">
      <w:pPr>
        <w:ind w:firstLine="709"/>
        <w:jc w:val="both"/>
      </w:pPr>
    </w:p>
    <w:p w:rsidR="007767A3" w:rsidRDefault="007767A3" w:rsidP="007767A3">
      <w:pPr>
        <w:ind w:firstLine="709"/>
        <w:jc w:val="both"/>
      </w:pPr>
      <w:r>
        <w:rPr>
          <w:b/>
        </w:rPr>
        <w:t>Профессиональный стандарт педагога</w:t>
      </w:r>
      <w:r>
        <w:t xml:space="preserve"> - документ, включающий перечень профессиональных и личностных требований к педагогу, действующий на всей территории Российской Федерации.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Вид трудовой деятельности — </w:t>
      </w:r>
      <w:r>
        <w:t>составная часть области профессиональной деятельности, образованная целостным набором трудовых функций и необходимых для их выполнения компетенций.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Трудовая функция </w:t>
      </w:r>
      <w:r>
        <w:t>- составная часть вида трудовой деятельности, представляющая собой набор трудовых действий, предполагающий наличие необходимых компетенций для их выполнения.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Трудовое действие — </w:t>
      </w:r>
      <w:r>
        <w:t>простейшая (элементарная) производственная операция, совершаемая работниками для выполнения своей трудовой функции.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Единица профессионального стандарта — </w:t>
      </w:r>
      <w:r>
        <w:t>структурный элемент профессионального стандарта, содержащий развернутую характеристику конкретной трудовой функции, которая является целостной, завершенной, относительно автономной и значимой для данного вида трудовой деятельности.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7767A3" w:rsidRDefault="007767A3" w:rsidP="007767A3">
      <w:pPr>
        <w:ind w:firstLine="709"/>
        <w:jc w:val="both"/>
        <w:rPr>
          <w:b/>
        </w:rPr>
      </w:pPr>
      <w:r>
        <w:rPr>
          <w:b/>
        </w:rPr>
        <w:t>Квалификация —</w:t>
      </w:r>
    </w:p>
    <w:p w:rsidR="007767A3" w:rsidRDefault="007767A3" w:rsidP="007767A3">
      <w:pPr>
        <w:ind w:firstLine="709"/>
        <w:jc w:val="both"/>
      </w:pPr>
      <w:r>
        <w:t>1. Готовность работника к качественному выполнению конкретных функций в рамках определенного вида трудовой деятельности.</w:t>
      </w:r>
    </w:p>
    <w:p w:rsidR="007767A3" w:rsidRDefault="007767A3" w:rsidP="007767A3">
      <w:pPr>
        <w:ind w:firstLine="709"/>
        <w:jc w:val="both"/>
      </w:pPr>
      <w:r>
        <w:t>2. Официальное признание (в виде сертификата) освоения компетенций, соответствующих требованиям к выполнению трудовой деятельности в рамках конкретной профессии (требований профессионального стандарта).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7767A3" w:rsidRDefault="007767A3" w:rsidP="007767A3">
      <w:pPr>
        <w:ind w:firstLine="709"/>
        <w:jc w:val="both"/>
      </w:pPr>
      <w:r>
        <w:rPr>
          <w:b/>
        </w:rPr>
        <w:t xml:space="preserve">Компетенция — </w:t>
      </w:r>
      <w:r>
        <w:t>целостная актуализация в деятельности знаний, умений, опыта и отношений/ценностных установок.</w:t>
      </w:r>
    </w:p>
    <w:p w:rsidR="007767A3" w:rsidRDefault="007767A3" w:rsidP="007767A3">
      <w:pPr>
        <w:ind w:firstLine="709"/>
        <w:jc w:val="both"/>
        <w:rPr>
          <w:b/>
        </w:rPr>
      </w:pPr>
    </w:p>
    <w:p w:rsidR="008329DA" w:rsidRPr="00C651A1" w:rsidRDefault="007767A3" w:rsidP="00D85490">
      <w:pPr>
        <w:ind w:firstLine="709"/>
        <w:jc w:val="both"/>
        <w:rPr>
          <w:b/>
          <w:highlight w:val="yellow"/>
        </w:rPr>
      </w:pPr>
      <w:r>
        <w:rPr>
          <w:b/>
        </w:rPr>
        <w:t>Профессиональная компетенция</w:t>
      </w:r>
      <w:r>
        <w:t xml:space="preserve"> – способность успешно действовать на основе практического опыта, умения и знаний при решении профессиональных задач.</w:t>
      </w:r>
    </w:p>
    <w:sectPr w:rsidR="008329DA" w:rsidRPr="00C651A1" w:rsidSect="007767A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7D3"/>
    <w:multiLevelType w:val="hybridMultilevel"/>
    <w:tmpl w:val="7CFE9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31551"/>
    <w:multiLevelType w:val="hybridMultilevel"/>
    <w:tmpl w:val="EAB01FC8"/>
    <w:lvl w:ilvl="0" w:tplc="D0665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0CEE"/>
    <w:multiLevelType w:val="hybridMultilevel"/>
    <w:tmpl w:val="80388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805292"/>
    <w:multiLevelType w:val="hybridMultilevel"/>
    <w:tmpl w:val="C2C81F5E"/>
    <w:lvl w:ilvl="0" w:tplc="D0665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C3C1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>
    <w:nsid w:val="0C3E6665"/>
    <w:multiLevelType w:val="hybridMultilevel"/>
    <w:tmpl w:val="F59CF8B4"/>
    <w:lvl w:ilvl="0" w:tplc="D06656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3D185A"/>
    <w:multiLevelType w:val="hybridMultilevel"/>
    <w:tmpl w:val="BD0606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F412C83"/>
    <w:multiLevelType w:val="hybridMultilevel"/>
    <w:tmpl w:val="2E1C6D1C"/>
    <w:lvl w:ilvl="0" w:tplc="D06656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6631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9">
    <w:nsid w:val="28CD03DC"/>
    <w:multiLevelType w:val="hybridMultilevel"/>
    <w:tmpl w:val="59964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E101F"/>
    <w:multiLevelType w:val="hybridMultilevel"/>
    <w:tmpl w:val="5172D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FC0ADF"/>
    <w:multiLevelType w:val="hybridMultilevel"/>
    <w:tmpl w:val="5CB03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E6395"/>
    <w:multiLevelType w:val="hybridMultilevel"/>
    <w:tmpl w:val="223483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412038"/>
    <w:multiLevelType w:val="hybridMultilevel"/>
    <w:tmpl w:val="8AF2078C"/>
    <w:lvl w:ilvl="0" w:tplc="D06656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1D45D29"/>
    <w:multiLevelType w:val="hybridMultilevel"/>
    <w:tmpl w:val="7D8CD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542FE5"/>
    <w:multiLevelType w:val="multilevel"/>
    <w:tmpl w:val="DF068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6725E4"/>
    <w:multiLevelType w:val="hybridMultilevel"/>
    <w:tmpl w:val="8AB6D35C"/>
    <w:lvl w:ilvl="0" w:tplc="D06656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6A716B"/>
    <w:multiLevelType w:val="hybridMultilevel"/>
    <w:tmpl w:val="CBE8FCDC"/>
    <w:lvl w:ilvl="0" w:tplc="81400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8F00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9">
    <w:nsid w:val="486478D4"/>
    <w:multiLevelType w:val="hybridMultilevel"/>
    <w:tmpl w:val="469E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1447C"/>
    <w:multiLevelType w:val="hybridMultilevel"/>
    <w:tmpl w:val="7032CD04"/>
    <w:lvl w:ilvl="0" w:tplc="C3900C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4A734C"/>
    <w:multiLevelType w:val="hybridMultilevel"/>
    <w:tmpl w:val="F4AC3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D3605C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>
    <w:nsid w:val="55D934D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576A51FB"/>
    <w:multiLevelType w:val="hybridMultilevel"/>
    <w:tmpl w:val="B142C0C8"/>
    <w:lvl w:ilvl="0" w:tplc="D0665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7C0998"/>
    <w:multiLevelType w:val="hybridMultilevel"/>
    <w:tmpl w:val="8604C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E20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B853E04"/>
    <w:multiLevelType w:val="hybridMultilevel"/>
    <w:tmpl w:val="A4D88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C01F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9">
    <w:nsid w:val="60556DD0"/>
    <w:multiLevelType w:val="hybridMultilevel"/>
    <w:tmpl w:val="76D8D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377013"/>
    <w:multiLevelType w:val="hybridMultilevel"/>
    <w:tmpl w:val="949CA7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52059A2"/>
    <w:multiLevelType w:val="hybridMultilevel"/>
    <w:tmpl w:val="D1FEA0EE"/>
    <w:lvl w:ilvl="0" w:tplc="D0665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102DB"/>
    <w:multiLevelType w:val="hybridMultilevel"/>
    <w:tmpl w:val="8F367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54632B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4">
    <w:nsid w:val="71324D97"/>
    <w:multiLevelType w:val="hybridMultilevel"/>
    <w:tmpl w:val="ABB83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71A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6">
    <w:nsid w:val="7328036C"/>
    <w:multiLevelType w:val="hybridMultilevel"/>
    <w:tmpl w:val="7508188A"/>
    <w:lvl w:ilvl="0" w:tplc="EA962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32948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8">
    <w:nsid w:val="7354222D"/>
    <w:multiLevelType w:val="multilevel"/>
    <w:tmpl w:val="FCFA9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7747695"/>
    <w:multiLevelType w:val="hybridMultilevel"/>
    <w:tmpl w:val="76D8D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721F20"/>
    <w:multiLevelType w:val="hybridMultilevel"/>
    <w:tmpl w:val="9C70F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D02A4F"/>
    <w:multiLevelType w:val="multilevel"/>
    <w:tmpl w:val="9A068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42">
    <w:nsid w:val="7C6A4E3C"/>
    <w:multiLevelType w:val="hybridMultilevel"/>
    <w:tmpl w:val="4D309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2"/>
  </w:num>
  <w:num w:numId="3">
    <w:abstractNumId w:val="0"/>
  </w:num>
  <w:num w:numId="4">
    <w:abstractNumId w:val="42"/>
  </w:num>
  <w:num w:numId="5">
    <w:abstractNumId w:val="38"/>
  </w:num>
  <w:num w:numId="6">
    <w:abstractNumId w:val="25"/>
  </w:num>
  <w:num w:numId="7">
    <w:abstractNumId w:val="20"/>
  </w:num>
  <w:num w:numId="8">
    <w:abstractNumId w:val="12"/>
  </w:num>
  <w:num w:numId="9">
    <w:abstractNumId w:val="17"/>
  </w:num>
  <w:num w:numId="10">
    <w:abstractNumId w:val="41"/>
  </w:num>
  <w:num w:numId="11">
    <w:abstractNumId w:val="14"/>
  </w:num>
  <w:num w:numId="12">
    <w:abstractNumId w:val="2"/>
  </w:num>
  <w:num w:numId="13">
    <w:abstractNumId w:val="30"/>
  </w:num>
  <w:num w:numId="14">
    <w:abstractNumId w:val="27"/>
  </w:num>
  <w:num w:numId="15">
    <w:abstractNumId w:val="23"/>
  </w:num>
  <w:num w:numId="16">
    <w:abstractNumId w:val="15"/>
  </w:num>
  <w:num w:numId="17">
    <w:abstractNumId w:val="9"/>
  </w:num>
  <w:num w:numId="18">
    <w:abstractNumId w:val="40"/>
  </w:num>
  <w:num w:numId="19">
    <w:abstractNumId w:val="6"/>
  </w:num>
  <w:num w:numId="20">
    <w:abstractNumId w:val="35"/>
  </w:num>
  <w:num w:numId="21">
    <w:abstractNumId w:val="8"/>
  </w:num>
  <w:num w:numId="22">
    <w:abstractNumId w:val="18"/>
  </w:num>
  <w:num w:numId="23">
    <w:abstractNumId w:val="37"/>
  </w:num>
  <w:num w:numId="24">
    <w:abstractNumId w:val="4"/>
  </w:num>
  <w:num w:numId="25">
    <w:abstractNumId w:val="28"/>
  </w:num>
  <w:num w:numId="26">
    <w:abstractNumId w:val="10"/>
  </w:num>
  <w:num w:numId="27">
    <w:abstractNumId w:val="5"/>
  </w:num>
  <w:num w:numId="28">
    <w:abstractNumId w:val="24"/>
  </w:num>
  <w:num w:numId="29">
    <w:abstractNumId w:val="3"/>
  </w:num>
  <w:num w:numId="30">
    <w:abstractNumId w:val="29"/>
  </w:num>
  <w:num w:numId="31">
    <w:abstractNumId w:val="31"/>
  </w:num>
  <w:num w:numId="32">
    <w:abstractNumId w:val="19"/>
  </w:num>
  <w:num w:numId="33">
    <w:abstractNumId w:val="39"/>
  </w:num>
  <w:num w:numId="34">
    <w:abstractNumId w:val="22"/>
  </w:num>
  <w:num w:numId="35">
    <w:abstractNumId w:val="33"/>
  </w:num>
  <w:num w:numId="36">
    <w:abstractNumId w:val="36"/>
  </w:num>
  <w:num w:numId="37">
    <w:abstractNumId w:val="26"/>
  </w:num>
  <w:num w:numId="38">
    <w:abstractNumId w:val="16"/>
  </w:num>
  <w:num w:numId="39">
    <w:abstractNumId w:val="7"/>
  </w:num>
  <w:num w:numId="40">
    <w:abstractNumId w:val="1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03"/>
    <w:rsid w:val="00003900"/>
    <w:rsid w:val="00061258"/>
    <w:rsid w:val="00071B9F"/>
    <w:rsid w:val="00106907"/>
    <w:rsid w:val="00161DF2"/>
    <w:rsid w:val="00166C28"/>
    <w:rsid w:val="001E7074"/>
    <w:rsid w:val="00231A74"/>
    <w:rsid w:val="00242D64"/>
    <w:rsid w:val="002C1098"/>
    <w:rsid w:val="002D42C5"/>
    <w:rsid w:val="002E5FD9"/>
    <w:rsid w:val="00343F86"/>
    <w:rsid w:val="00380A84"/>
    <w:rsid w:val="003F3901"/>
    <w:rsid w:val="0040675E"/>
    <w:rsid w:val="00417672"/>
    <w:rsid w:val="0045456E"/>
    <w:rsid w:val="004A0E9C"/>
    <w:rsid w:val="004C177A"/>
    <w:rsid w:val="005E5689"/>
    <w:rsid w:val="00641F2B"/>
    <w:rsid w:val="006714EE"/>
    <w:rsid w:val="006758B4"/>
    <w:rsid w:val="00697FFE"/>
    <w:rsid w:val="006A26E8"/>
    <w:rsid w:val="006B4E2E"/>
    <w:rsid w:val="006F7E85"/>
    <w:rsid w:val="007767A3"/>
    <w:rsid w:val="00777FEB"/>
    <w:rsid w:val="007A7AD1"/>
    <w:rsid w:val="007C1A07"/>
    <w:rsid w:val="007E4EC9"/>
    <w:rsid w:val="007F0C28"/>
    <w:rsid w:val="007F5615"/>
    <w:rsid w:val="00801F86"/>
    <w:rsid w:val="0080295F"/>
    <w:rsid w:val="00812D1E"/>
    <w:rsid w:val="00814418"/>
    <w:rsid w:val="00820CDD"/>
    <w:rsid w:val="008329DA"/>
    <w:rsid w:val="00835553"/>
    <w:rsid w:val="008746CA"/>
    <w:rsid w:val="00882C13"/>
    <w:rsid w:val="008C3BD8"/>
    <w:rsid w:val="00913A72"/>
    <w:rsid w:val="00920843"/>
    <w:rsid w:val="009429BD"/>
    <w:rsid w:val="009813EC"/>
    <w:rsid w:val="009B3918"/>
    <w:rsid w:val="009E4F4B"/>
    <w:rsid w:val="00A50603"/>
    <w:rsid w:val="00A72995"/>
    <w:rsid w:val="00A837E2"/>
    <w:rsid w:val="00A85F4D"/>
    <w:rsid w:val="00B26D9F"/>
    <w:rsid w:val="00B36159"/>
    <w:rsid w:val="00B45E5C"/>
    <w:rsid w:val="00B55B2D"/>
    <w:rsid w:val="00B95DD5"/>
    <w:rsid w:val="00BC535F"/>
    <w:rsid w:val="00BD34EA"/>
    <w:rsid w:val="00BE6999"/>
    <w:rsid w:val="00C03C15"/>
    <w:rsid w:val="00C21EF9"/>
    <w:rsid w:val="00C46FBF"/>
    <w:rsid w:val="00C51987"/>
    <w:rsid w:val="00C651A1"/>
    <w:rsid w:val="00C75D59"/>
    <w:rsid w:val="00CA2561"/>
    <w:rsid w:val="00CA2AE1"/>
    <w:rsid w:val="00D85490"/>
    <w:rsid w:val="00D96E28"/>
    <w:rsid w:val="00DE53CA"/>
    <w:rsid w:val="00E17C07"/>
    <w:rsid w:val="00E22077"/>
    <w:rsid w:val="00E4005A"/>
    <w:rsid w:val="00E53CAD"/>
    <w:rsid w:val="00E6031C"/>
    <w:rsid w:val="00E80B7C"/>
    <w:rsid w:val="00E924F3"/>
    <w:rsid w:val="00F16A5C"/>
    <w:rsid w:val="00FC660F"/>
    <w:rsid w:val="00FF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D6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7E8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22077"/>
  </w:style>
  <w:style w:type="character" w:styleId="a5">
    <w:name w:val="Strong"/>
    <w:basedOn w:val="a0"/>
    <w:uiPriority w:val="22"/>
    <w:qFormat/>
    <w:rsid w:val="00E22077"/>
    <w:rPr>
      <w:b/>
      <w:bCs/>
    </w:rPr>
  </w:style>
  <w:style w:type="character" w:styleId="a6">
    <w:name w:val="Hyperlink"/>
    <w:basedOn w:val="a0"/>
    <w:uiPriority w:val="99"/>
    <w:unhideWhenUsed/>
    <w:rsid w:val="00106907"/>
    <w:rPr>
      <w:color w:val="0000FF"/>
      <w:u w:val="single"/>
    </w:rPr>
  </w:style>
  <w:style w:type="table" w:styleId="a7">
    <w:name w:val="Table Grid"/>
    <w:basedOn w:val="a1"/>
    <w:uiPriority w:val="59"/>
    <w:rsid w:val="007767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9">
    <w:name w:val="p99"/>
    <w:basedOn w:val="a"/>
    <w:rsid w:val="0081441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D6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7E8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22077"/>
  </w:style>
  <w:style w:type="character" w:styleId="a5">
    <w:name w:val="Strong"/>
    <w:basedOn w:val="a0"/>
    <w:uiPriority w:val="22"/>
    <w:qFormat/>
    <w:rsid w:val="00E22077"/>
    <w:rPr>
      <w:b/>
      <w:bCs/>
    </w:rPr>
  </w:style>
  <w:style w:type="character" w:styleId="a6">
    <w:name w:val="Hyperlink"/>
    <w:basedOn w:val="a0"/>
    <w:uiPriority w:val="99"/>
    <w:unhideWhenUsed/>
    <w:rsid w:val="00106907"/>
    <w:rPr>
      <w:color w:val="0000FF"/>
      <w:u w:val="single"/>
    </w:rPr>
  </w:style>
  <w:style w:type="table" w:styleId="a7">
    <w:name w:val="Table Grid"/>
    <w:basedOn w:val="a1"/>
    <w:uiPriority w:val="59"/>
    <w:rsid w:val="007767A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9">
    <w:name w:val="p99"/>
    <w:basedOn w:val="a"/>
    <w:rsid w:val="008144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4C1C3-1671-4FCF-8AE9-ADF96C7FD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11</Pages>
  <Words>2137</Words>
  <Characters>19851</Characters>
  <Application>Microsoft Office Word</Application>
  <DocSecurity>0</DocSecurity>
  <Lines>165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Андреевна</dc:creator>
  <cp:lastModifiedBy>User</cp:lastModifiedBy>
  <cp:revision>33</cp:revision>
  <cp:lastPrinted>2015-02-24T10:52:00Z</cp:lastPrinted>
  <dcterms:created xsi:type="dcterms:W3CDTF">2013-09-18T09:53:00Z</dcterms:created>
  <dcterms:modified xsi:type="dcterms:W3CDTF">2016-11-08T08:28:00Z</dcterms:modified>
</cp:coreProperties>
</file>